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BB" w:rsidRDefault="009C007B" w:rsidP="004A63BB">
      <w:pPr>
        <w:jc w:val="right"/>
        <w:rPr>
          <w:rFonts w:ascii="Sylfaen" w:hAnsi="Sylfaen" w:cs="Sylfaen"/>
          <w:sz w:val="22"/>
          <w:szCs w:val="22"/>
        </w:rPr>
      </w:pPr>
      <w:r>
        <w:rPr>
          <w:noProof/>
          <w:lang w:val="en-US"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2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BB" w:rsidRPr="004A63BB" w:rsidRDefault="004A63BB" w:rsidP="004A63BB">
      <w:pPr>
        <w:jc w:val="center"/>
        <w:rPr>
          <w:rFonts w:ascii="Sylfaen" w:hAnsi="Sylfaen" w:cs="Sylfaen"/>
          <w:sz w:val="22"/>
          <w:szCs w:val="22"/>
        </w:rPr>
      </w:pPr>
    </w:p>
    <w:p w:rsidR="004A63BB" w:rsidRPr="004A63BB" w:rsidRDefault="004A63BB" w:rsidP="004A63BB">
      <w:pPr>
        <w:jc w:val="center"/>
        <w:rPr>
          <w:rFonts w:ascii="Sylfaen" w:hAnsi="Sylfaen" w:cs="Sylfaen"/>
          <w:szCs w:val="28"/>
        </w:rPr>
      </w:pPr>
      <w:r w:rsidRPr="004A63BB">
        <w:rPr>
          <w:rFonts w:ascii="Sylfaen" w:hAnsi="Sylfaen" w:cs="Sylfaen"/>
          <w:szCs w:val="28"/>
        </w:rPr>
        <w:t>ამბროლაურის მუნიციპალიტეტის</w:t>
      </w:r>
      <w:r w:rsidRPr="004A63BB">
        <w:rPr>
          <w:rFonts w:ascii="Sylfaen" w:hAnsi="Sylfaen"/>
          <w:szCs w:val="28"/>
        </w:rPr>
        <w:t xml:space="preserve"> </w:t>
      </w:r>
      <w:r w:rsidRPr="004A63BB">
        <w:rPr>
          <w:rFonts w:ascii="Sylfaen" w:hAnsi="Sylfaen" w:cs="Sylfaen"/>
          <w:szCs w:val="28"/>
        </w:rPr>
        <w:t>საკრებულოს</w:t>
      </w:r>
    </w:p>
    <w:p w:rsidR="004A63BB" w:rsidRPr="004A63BB" w:rsidRDefault="004A63BB" w:rsidP="004A63BB">
      <w:pPr>
        <w:jc w:val="center"/>
        <w:rPr>
          <w:rFonts w:ascii="Sylfaen" w:hAnsi="Sylfaen" w:cs="Sylfaen"/>
          <w:szCs w:val="28"/>
        </w:rPr>
      </w:pPr>
    </w:p>
    <w:p w:rsidR="004A63BB" w:rsidRPr="00DB7FE8" w:rsidRDefault="004A63BB" w:rsidP="004A63BB">
      <w:pPr>
        <w:jc w:val="center"/>
        <w:rPr>
          <w:rFonts w:ascii="Sylfaen" w:hAnsi="Sylfaen" w:cs="Sylfaen"/>
          <w:szCs w:val="28"/>
        </w:rPr>
      </w:pPr>
      <w:r w:rsidRPr="004A63BB">
        <w:rPr>
          <w:rFonts w:ascii="Sylfaen" w:hAnsi="Sylfaen" w:cs="Sylfaen"/>
          <w:szCs w:val="28"/>
        </w:rPr>
        <w:t xml:space="preserve">გ ა ნ კ ა რ გ უ </w:t>
      </w:r>
      <w:r w:rsidRPr="009C007B">
        <w:rPr>
          <w:rFonts w:ascii="Sylfaen" w:hAnsi="Sylfaen" w:cs="Sylfaen"/>
          <w:szCs w:val="28"/>
        </w:rPr>
        <w:t xml:space="preserve">ლ ე ბ ა  </w:t>
      </w:r>
      <w:r w:rsidRPr="00171CAC">
        <w:rPr>
          <w:rFonts w:ascii="Sylfaen" w:hAnsi="Sylfaen" w:cs="Sylfaen"/>
          <w:szCs w:val="28"/>
        </w:rPr>
        <w:t>N</w:t>
      </w:r>
      <w:r w:rsidR="004F3DE3">
        <w:rPr>
          <w:rFonts w:ascii="Sylfaen" w:hAnsi="Sylfaen" w:cs="Sylfaen"/>
          <w:szCs w:val="28"/>
        </w:rPr>
        <w:t>68</w:t>
      </w:r>
    </w:p>
    <w:p w:rsidR="004A63BB" w:rsidRPr="004A63BB" w:rsidRDefault="004A63BB" w:rsidP="004A63BB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4A63BB" w:rsidRPr="00B001A1" w:rsidRDefault="0066455F" w:rsidP="004A63BB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2021</w:t>
      </w:r>
      <w:r w:rsidR="004A63BB" w:rsidRPr="004A63BB">
        <w:rPr>
          <w:rFonts w:ascii="Sylfaen" w:hAnsi="Sylfaen"/>
          <w:b w:val="0"/>
          <w:sz w:val="24"/>
          <w:szCs w:val="24"/>
        </w:rPr>
        <w:t xml:space="preserve"> </w:t>
      </w:r>
      <w:r w:rsidR="004A63BB" w:rsidRPr="004A63BB">
        <w:rPr>
          <w:rFonts w:ascii="Sylfaen" w:hAnsi="Sylfaen" w:cs="Sylfaen"/>
          <w:b w:val="0"/>
          <w:sz w:val="24"/>
          <w:szCs w:val="24"/>
        </w:rPr>
        <w:t>წლის</w:t>
      </w:r>
      <w:r w:rsidR="004A63BB" w:rsidRPr="004A63BB">
        <w:rPr>
          <w:rFonts w:ascii="Sylfaen" w:hAnsi="Sylfaen"/>
          <w:b w:val="0"/>
          <w:sz w:val="24"/>
          <w:szCs w:val="24"/>
        </w:rPr>
        <w:t xml:space="preserve"> </w:t>
      </w:r>
      <w:r w:rsidR="00115D12" w:rsidRPr="00171CAC">
        <w:rPr>
          <w:rFonts w:ascii="Sylfaen" w:hAnsi="Sylfaen"/>
          <w:b w:val="0"/>
          <w:sz w:val="24"/>
          <w:szCs w:val="24"/>
        </w:rPr>
        <w:t xml:space="preserve">25 </w:t>
      </w:r>
      <w:r w:rsidR="00115D12" w:rsidRPr="00171CAC">
        <w:rPr>
          <w:rFonts w:ascii="Sylfaen" w:hAnsi="Sylfaen" w:cs="Sylfaen"/>
          <w:b w:val="0"/>
          <w:sz w:val="24"/>
          <w:szCs w:val="24"/>
        </w:rPr>
        <w:t>აგვისტო</w:t>
      </w:r>
    </w:p>
    <w:p w:rsidR="00A14242" w:rsidRPr="00DB7FE8" w:rsidRDefault="004A63BB" w:rsidP="00DB7FE8">
      <w:pPr>
        <w:jc w:val="center"/>
        <w:rPr>
          <w:rFonts w:ascii="Sylfaen" w:hAnsi="Sylfaen"/>
          <w:b w:val="0"/>
          <w:sz w:val="24"/>
          <w:szCs w:val="24"/>
        </w:rPr>
      </w:pPr>
      <w:r w:rsidRPr="004A63BB">
        <w:rPr>
          <w:rFonts w:ascii="Sylfaen" w:hAnsi="Sylfaen" w:cs="Sylfaen"/>
          <w:b w:val="0"/>
          <w:sz w:val="24"/>
          <w:szCs w:val="24"/>
        </w:rPr>
        <w:t>ქ</w:t>
      </w:r>
      <w:r w:rsidRPr="004A63BB">
        <w:rPr>
          <w:rFonts w:ascii="Sylfaen" w:hAnsi="Sylfaen"/>
          <w:b w:val="0"/>
          <w:sz w:val="24"/>
          <w:szCs w:val="24"/>
        </w:rPr>
        <w:t xml:space="preserve">. </w:t>
      </w:r>
      <w:r w:rsidRPr="004A63BB">
        <w:rPr>
          <w:rFonts w:ascii="Sylfaen" w:hAnsi="Sylfaen" w:cs="Sylfaen"/>
          <w:b w:val="0"/>
          <w:sz w:val="24"/>
          <w:szCs w:val="24"/>
        </w:rPr>
        <w:t>ამბროლაური</w:t>
      </w:r>
      <w:bookmarkStart w:id="0" w:name="_GoBack"/>
      <w:bookmarkEnd w:id="0"/>
    </w:p>
    <w:p w:rsidR="00586E8F" w:rsidRDefault="00586E8F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DB7FE8" w:rsidRPr="00DB7FE8" w:rsidRDefault="00DB7FE8" w:rsidP="00DB7FE8">
      <w:pPr>
        <w:autoSpaceDE w:val="0"/>
        <w:autoSpaceDN w:val="0"/>
        <w:adjustRightInd w:val="0"/>
        <w:ind w:firstLine="0"/>
        <w:jc w:val="center"/>
        <w:rPr>
          <w:rFonts w:ascii="Sylfaen" w:eastAsiaTheme="minorEastAsia" w:hAnsi="Sylfaen" w:cs="Sylfaen"/>
          <w:bCs/>
          <w:sz w:val="24"/>
          <w:szCs w:val="24"/>
        </w:rPr>
      </w:pPr>
      <w:r w:rsidRPr="00DB7FE8">
        <w:rPr>
          <w:rFonts w:ascii="Sylfaen" w:eastAsiaTheme="minorEastAsia" w:hAnsi="Sylfaen" w:cs="Sylfaen"/>
          <w:bCs/>
          <w:sz w:val="24"/>
          <w:szCs w:val="24"/>
        </w:rPr>
        <w:t>„ამბროლაურის მუნიციპალიტეტის საკრებულოსა და მერიის სამსახურეობრივი სარგებლობის ტრანსპორტისათვის საწვავის განაწილების შესახებ“ ამბროლაურის მუნიციპალიტეტის საკრებულოს 2017 წლის 08 დეკემბრის N20 განკარგულებაში ცვლილების შეტანის თაობაზე</w:t>
      </w:r>
    </w:p>
    <w:p w:rsidR="00DB7FE8" w:rsidRPr="00DB7FE8" w:rsidRDefault="00DB7FE8" w:rsidP="00DB7FE8">
      <w:pPr>
        <w:autoSpaceDE w:val="0"/>
        <w:autoSpaceDN w:val="0"/>
        <w:adjustRightInd w:val="0"/>
        <w:ind w:firstLine="0"/>
        <w:jc w:val="center"/>
        <w:rPr>
          <w:rFonts w:ascii="Sylfaen" w:eastAsiaTheme="minorEastAsia" w:hAnsi="Sylfaen" w:cs="Sylfaen"/>
          <w:bCs/>
          <w:sz w:val="20"/>
        </w:rPr>
      </w:pPr>
    </w:p>
    <w:p w:rsidR="00DB7FE8" w:rsidRPr="00DB7FE8" w:rsidRDefault="00DB7FE8" w:rsidP="00DB7FE8">
      <w:pPr>
        <w:tabs>
          <w:tab w:val="left" w:pos="9900"/>
        </w:tabs>
        <w:autoSpaceDE w:val="0"/>
        <w:autoSpaceDN w:val="0"/>
        <w:adjustRightInd w:val="0"/>
        <w:rPr>
          <w:rFonts w:ascii="Sylfaen" w:eastAsiaTheme="minorEastAsia" w:hAnsi="Sylfaen" w:cstheme="minorBidi"/>
          <w:b w:val="0"/>
          <w:sz w:val="22"/>
          <w:szCs w:val="22"/>
        </w:rPr>
      </w:pPr>
      <w:r w:rsidRPr="00DB7FE8">
        <w:rPr>
          <w:rFonts w:ascii="Sylfaen" w:eastAsiaTheme="minorEastAsia" w:hAnsi="Sylfaen" w:cs="Sylfaen"/>
          <w:b w:val="0"/>
          <w:sz w:val="22"/>
          <w:szCs w:val="22"/>
        </w:rPr>
        <w:t>საქართველოს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ზოგადი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ადმინისტრაციული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კოდექსის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63–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ე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მუხლის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შესაბამისად,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ამბროლაურის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მუნიციპალიტეტის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საკრებულომ</w:t>
      </w:r>
    </w:p>
    <w:p w:rsidR="00DB7FE8" w:rsidRPr="00DB7FE8" w:rsidRDefault="00DB7FE8" w:rsidP="00DB7FE8">
      <w:pPr>
        <w:tabs>
          <w:tab w:val="left" w:pos="9900"/>
        </w:tabs>
        <w:autoSpaceDE w:val="0"/>
        <w:autoSpaceDN w:val="0"/>
        <w:adjustRightInd w:val="0"/>
        <w:rPr>
          <w:rFonts w:ascii="Sylfaen" w:eastAsiaTheme="minorEastAsia" w:hAnsi="Sylfaen" w:cs="Sylfaen"/>
          <w:b w:val="0"/>
          <w:sz w:val="22"/>
          <w:szCs w:val="22"/>
        </w:rPr>
      </w:pPr>
    </w:p>
    <w:p w:rsidR="00DB7FE8" w:rsidRPr="00DB7FE8" w:rsidRDefault="00DB7FE8" w:rsidP="00DB7FE8">
      <w:pPr>
        <w:autoSpaceDE w:val="0"/>
        <w:autoSpaceDN w:val="0"/>
        <w:adjustRightInd w:val="0"/>
        <w:ind w:firstLine="0"/>
        <w:jc w:val="center"/>
        <w:rPr>
          <w:rFonts w:ascii="Sylfaen" w:eastAsiaTheme="minorEastAsia" w:hAnsi="Sylfaen" w:cs="Sylfaen,Bold"/>
          <w:bCs/>
          <w:sz w:val="24"/>
          <w:szCs w:val="24"/>
        </w:rPr>
      </w:pPr>
      <w:r w:rsidRPr="00DB7FE8">
        <w:rPr>
          <w:rFonts w:ascii="Sylfaen" w:eastAsiaTheme="minorEastAsia" w:hAnsi="Sylfaen" w:cs="Sylfaen"/>
          <w:bCs/>
          <w:sz w:val="24"/>
          <w:szCs w:val="24"/>
        </w:rPr>
        <w:t>გ</w:t>
      </w:r>
      <w:r w:rsidRPr="00DB7FE8">
        <w:rPr>
          <w:rFonts w:ascii="Sylfaen" w:eastAsiaTheme="minorEastAsia" w:hAnsi="Sylfaen" w:cs="Sylfaen,Bold"/>
          <w:bCs/>
          <w:sz w:val="24"/>
          <w:szCs w:val="24"/>
        </w:rPr>
        <w:t xml:space="preserve"> </w:t>
      </w:r>
      <w:r w:rsidRPr="00DB7FE8">
        <w:rPr>
          <w:rFonts w:ascii="Sylfaen" w:eastAsiaTheme="minorEastAsia" w:hAnsi="Sylfaen" w:cs="Sylfaen"/>
          <w:bCs/>
          <w:sz w:val="24"/>
          <w:szCs w:val="24"/>
        </w:rPr>
        <w:t>ა</w:t>
      </w:r>
      <w:r w:rsidRPr="00DB7FE8">
        <w:rPr>
          <w:rFonts w:ascii="Sylfaen" w:eastAsiaTheme="minorEastAsia" w:hAnsi="Sylfaen" w:cs="Sylfaen,Bold"/>
          <w:bCs/>
          <w:sz w:val="24"/>
          <w:szCs w:val="24"/>
        </w:rPr>
        <w:t xml:space="preserve"> </w:t>
      </w:r>
      <w:r w:rsidRPr="00DB7FE8">
        <w:rPr>
          <w:rFonts w:ascii="Sylfaen" w:eastAsiaTheme="minorEastAsia" w:hAnsi="Sylfaen" w:cs="Sylfaen"/>
          <w:bCs/>
          <w:sz w:val="24"/>
          <w:szCs w:val="24"/>
        </w:rPr>
        <w:t>დ</w:t>
      </w:r>
      <w:r w:rsidRPr="00DB7FE8">
        <w:rPr>
          <w:rFonts w:ascii="Sylfaen" w:eastAsiaTheme="minorEastAsia" w:hAnsi="Sylfaen" w:cs="Sylfaen,Bold"/>
          <w:bCs/>
          <w:sz w:val="24"/>
          <w:szCs w:val="24"/>
        </w:rPr>
        <w:t xml:space="preserve"> </w:t>
      </w:r>
      <w:r w:rsidRPr="00DB7FE8">
        <w:rPr>
          <w:rFonts w:ascii="Sylfaen" w:eastAsiaTheme="minorEastAsia" w:hAnsi="Sylfaen" w:cs="Sylfaen"/>
          <w:bCs/>
          <w:sz w:val="24"/>
          <w:szCs w:val="24"/>
        </w:rPr>
        <w:t>ა</w:t>
      </w:r>
      <w:r w:rsidRPr="00DB7FE8">
        <w:rPr>
          <w:rFonts w:ascii="Sylfaen" w:eastAsiaTheme="minorEastAsia" w:hAnsi="Sylfaen" w:cs="Sylfaen,Bold"/>
          <w:bCs/>
          <w:sz w:val="24"/>
          <w:szCs w:val="24"/>
        </w:rPr>
        <w:t xml:space="preserve"> </w:t>
      </w:r>
      <w:r w:rsidRPr="00DB7FE8">
        <w:rPr>
          <w:rFonts w:ascii="Sylfaen" w:eastAsiaTheme="minorEastAsia" w:hAnsi="Sylfaen" w:cs="Sylfaen"/>
          <w:bCs/>
          <w:sz w:val="24"/>
          <w:szCs w:val="24"/>
        </w:rPr>
        <w:t>წ</w:t>
      </w:r>
      <w:r w:rsidRPr="00DB7FE8">
        <w:rPr>
          <w:rFonts w:ascii="Sylfaen" w:eastAsiaTheme="minorEastAsia" w:hAnsi="Sylfaen" w:cs="Sylfaen,Bold"/>
          <w:bCs/>
          <w:sz w:val="24"/>
          <w:szCs w:val="24"/>
        </w:rPr>
        <w:t xml:space="preserve"> </w:t>
      </w:r>
      <w:r w:rsidRPr="00DB7FE8">
        <w:rPr>
          <w:rFonts w:ascii="Sylfaen" w:eastAsiaTheme="minorEastAsia" w:hAnsi="Sylfaen" w:cs="Sylfaen"/>
          <w:bCs/>
          <w:sz w:val="24"/>
          <w:szCs w:val="24"/>
        </w:rPr>
        <w:t>ყ</w:t>
      </w:r>
      <w:r w:rsidRPr="00DB7FE8">
        <w:rPr>
          <w:rFonts w:ascii="Sylfaen" w:eastAsiaTheme="minorEastAsia" w:hAnsi="Sylfaen" w:cs="Sylfaen,Bold"/>
          <w:bCs/>
          <w:sz w:val="24"/>
          <w:szCs w:val="24"/>
        </w:rPr>
        <w:t xml:space="preserve"> </w:t>
      </w:r>
      <w:r w:rsidRPr="00DB7FE8">
        <w:rPr>
          <w:rFonts w:ascii="Sylfaen" w:eastAsiaTheme="minorEastAsia" w:hAnsi="Sylfaen" w:cs="Sylfaen"/>
          <w:bCs/>
          <w:sz w:val="24"/>
          <w:szCs w:val="24"/>
        </w:rPr>
        <w:t>ვ</w:t>
      </w:r>
      <w:r w:rsidRPr="00DB7FE8">
        <w:rPr>
          <w:rFonts w:ascii="Sylfaen" w:eastAsiaTheme="minorEastAsia" w:hAnsi="Sylfaen" w:cs="Sylfaen,Bold"/>
          <w:bCs/>
          <w:sz w:val="24"/>
          <w:szCs w:val="24"/>
        </w:rPr>
        <w:t xml:space="preserve"> </w:t>
      </w:r>
      <w:r w:rsidRPr="00DB7FE8">
        <w:rPr>
          <w:rFonts w:ascii="Sylfaen" w:eastAsiaTheme="minorEastAsia" w:hAnsi="Sylfaen" w:cs="Sylfaen"/>
          <w:bCs/>
          <w:sz w:val="24"/>
          <w:szCs w:val="24"/>
        </w:rPr>
        <w:t>ი</w:t>
      </w:r>
      <w:r w:rsidRPr="00DB7FE8">
        <w:rPr>
          <w:rFonts w:ascii="Sylfaen" w:eastAsiaTheme="minorEastAsia" w:hAnsi="Sylfaen" w:cs="Sylfaen,Bold"/>
          <w:bCs/>
          <w:sz w:val="24"/>
          <w:szCs w:val="24"/>
        </w:rPr>
        <w:t xml:space="preserve"> </w:t>
      </w:r>
      <w:r w:rsidRPr="00DB7FE8">
        <w:rPr>
          <w:rFonts w:ascii="Sylfaen" w:eastAsiaTheme="minorEastAsia" w:hAnsi="Sylfaen" w:cs="Sylfaen"/>
          <w:bCs/>
          <w:sz w:val="24"/>
          <w:szCs w:val="24"/>
        </w:rPr>
        <w:t>ტ</w:t>
      </w:r>
      <w:r w:rsidRPr="00DB7FE8">
        <w:rPr>
          <w:rFonts w:ascii="Sylfaen" w:eastAsiaTheme="minorEastAsia" w:hAnsi="Sylfaen" w:cs="Sylfaen,Bold"/>
          <w:bCs/>
          <w:sz w:val="24"/>
          <w:szCs w:val="24"/>
        </w:rPr>
        <w:t xml:space="preserve"> </w:t>
      </w:r>
      <w:r w:rsidRPr="00DB7FE8">
        <w:rPr>
          <w:rFonts w:ascii="Sylfaen" w:eastAsiaTheme="minorEastAsia" w:hAnsi="Sylfaen" w:cs="Sylfaen"/>
          <w:bCs/>
          <w:sz w:val="24"/>
          <w:szCs w:val="24"/>
        </w:rPr>
        <w:t>ა</w:t>
      </w:r>
      <w:r w:rsidRPr="00DB7FE8">
        <w:rPr>
          <w:rFonts w:ascii="Sylfaen" w:eastAsiaTheme="minorEastAsia" w:hAnsi="Sylfaen" w:cs="Sylfaen,Bold"/>
          <w:bCs/>
          <w:sz w:val="24"/>
          <w:szCs w:val="24"/>
        </w:rPr>
        <w:t xml:space="preserve"> :</w:t>
      </w:r>
    </w:p>
    <w:p w:rsidR="00DB7FE8" w:rsidRPr="00DB7FE8" w:rsidRDefault="00DB7FE8" w:rsidP="00DB7FE8">
      <w:pPr>
        <w:autoSpaceDE w:val="0"/>
        <w:autoSpaceDN w:val="0"/>
        <w:adjustRightInd w:val="0"/>
        <w:ind w:firstLine="0"/>
        <w:jc w:val="left"/>
        <w:rPr>
          <w:rFonts w:ascii="Sylfaen" w:eastAsiaTheme="minorEastAsia" w:hAnsi="Sylfaen" w:cs="Sylfaen,Bold"/>
          <w:bCs/>
          <w:sz w:val="20"/>
        </w:rPr>
      </w:pPr>
    </w:p>
    <w:p w:rsidR="00DB7FE8" w:rsidRPr="00DB7FE8" w:rsidRDefault="00DB7FE8" w:rsidP="00DB7FE8">
      <w:pPr>
        <w:autoSpaceDE w:val="0"/>
        <w:autoSpaceDN w:val="0"/>
        <w:adjustRightInd w:val="0"/>
        <w:ind w:right="-90"/>
        <w:rPr>
          <w:rFonts w:ascii="Sylfaen" w:eastAsiaTheme="minorEastAsia" w:hAnsi="Sylfaen" w:cstheme="minorBidi"/>
          <w:b w:val="0"/>
          <w:sz w:val="22"/>
          <w:szCs w:val="22"/>
        </w:rPr>
      </w:pPr>
      <w:r w:rsidRPr="00DB7FE8">
        <w:rPr>
          <w:rFonts w:ascii="Sylfaen" w:eastAsiaTheme="minorEastAsia" w:hAnsi="Sylfaen" w:cs="Sylfaen"/>
          <w:b w:val="0"/>
          <w:sz w:val="22"/>
          <w:szCs w:val="22"/>
        </w:rPr>
        <w:t>1. შევიდეს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ცვლილება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„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ამბროლაურის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მუნიციპალიტეტის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საკრებულოსა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და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მერიის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სამსახურეობრივი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სარგებლობის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ტრანსპორტისათვის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საწვავის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განაწილების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შესახებ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“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ამბროლაურის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მუნიციპალიტეტის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საკრებულოს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2017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წლის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08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დეკემბრის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N20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განკარგულების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პირველი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პუნქტის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„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ბ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“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ქვეპუნქტში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და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ჩამოყალიბდეს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შემდეგი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რედაქციით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>:</w:t>
      </w:r>
    </w:p>
    <w:p w:rsidR="00DB7FE8" w:rsidRPr="00DB7FE8" w:rsidRDefault="00DB7FE8" w:rsidP="00DB7FE8">
      <w:pPr>
        <w:autoSpaceDE w:val="0"/>
        <w:autoSpaceDN w:val="0"/>
        <w:adjustRightInd w:val="0"/>
        <w:ind w:right="-90"/>
        <w:rPr>
          <w:rFonts w:ascii="Sylfaen" w:eastAsiaTheme="minorEastAsia" w:hAnsi="Sylfaen" w:cstheme="minorBidi"/>
          <w:b w:val="0"/>
          <w:sz w:val="22"/>
          <w:szCs w:val="22"/>
        </w:rPr>
      </w:pP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>,,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ბ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)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ამბროლაურის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მუნიციპალიტეტის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მერია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-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თვეში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1700 (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ერთი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ათას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შვიდასი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)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ლიტრი,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მათ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შორის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>:</w:t>
      </w:r>
    </w:p>
    <w:p w:rsidR="00DB7FE8" w:rsidRPr="00DB7FE8" w:rsidRDefault="00DB7FE8" w:rsidP="00DB7FE8">
      <w:pPr>
        <w:autoSpaceDE w:val="0"/>
        <w:autoSpaceDN w:val="0"/>
        <w:adjustRightInd w:val="0"/>
        <w:ind w:right="-90" w:firstLine="810"/>
        <w:rPr>
          <w:rFonts w:ascii="Sylfaen" w:eastAsiaTheme="minorEastAsia" w:hAnsi="Sylfaen" w:cstheme="minorBidi"/>
          <w:b w:val="0"/>
          <w:sz w:val="22"/>
          <w:szCs w:val="22"/>
        </w:rPr>
      </w:pPr>
      <w:r w:rsidRPr="00DB7FE8">
        <w:rPr>
          <w:rFonts w:ascii="Sylfaen" w:eastAsiaTheme="minorEastAsia" w:hAnsi="Sylfaen" w:cs="Sylfaen"/>
          <w:b w:val="0"/>
          <w:sz w:val="22"/>
          <w:szCs w:val="22"/>
        </w:rPr>
        <w:t>ბ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>.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ა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)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ტოიოტა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პრიუსი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XX-141-KK-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თვეში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200 (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ორასი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)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ლიტრი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>;</w:t>
      </w:r>
    </w:p>
    <w:p w:rsidR="00DB7FE8" w:rsidRPr="00DB7FE8" w:rsidRDefault="00DB7FE8" w:rsidP="00DB7FE8">
      <w:pPr>
        <w:autoSpaceDE w:val="0"/>
        <w:autoSpaceDN w:val="0"/>
        <w:adjustRightInd w:val="0"/>
        <w:ind w:right="-90" w:firstLine="810"/>
        <w:rPr>
          <w:rFonts w:ascii="Sylfaen" w:eastAsiaTheme="minorEastAsia" w:hAnsi="Sylfaen" w:cstheme="minorBidi"/>
          <w:b w:val="0"/>
          <w:sz w:val="22"/>
          <w:szCs w:val="22"/>
        </w:rPr>
      </w:pPr>
      <w:r w:rsidRPr="00DB7FE8">
        <w:rPr>
          <w:rFonts w:ascii="Sylfaen" w:eastAsiaTheme="minorEastAsia" w:hAnsi="Sylfaen" w:cs="Sylfaen"/>
          <w:b w:val="0"/>
          <w:sz w:val="22"/>
          <w:szCs w:val="22"/>
        </w:rPr>
        <w:t>ბ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>.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ბ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)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შკოდა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ოქტავია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AA-140-CC –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თვეში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300 (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სამასი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)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ლიტრი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>;</w:t>
      </w:r>
    </w:p>
    <w:p w:rsidR="00DB7FE8" w:rsidRPr="00DB7FE8" w:rsidRDefault="00DB7FE8" w:rsidP="00DB7FE8">
      <w:pPr>
        <w:autoSpaceDE w:val="0"/>
        <w:autoSpaceDN w:val="0"/>
        <w:adjustRightInd w:val="0"/>
        <w:ind w:right="-90" w:firstLine="810"/>
        <w:rPr>
          <w:rFonts w:ascii="Sylfaen" w:eastAsiaTheme="minorEastAsia" w:hAnsi="Sylfaen" w:cstheme="minorBidi"/>
          <w:b w:val="0"/>
          <w:sz w:val="22"/>
          <w:szCs w:val="22"/>
        </w:rPr>
      </w:pPr>
      <w:r w:rsidRPr="00DB7FE8">
        <w:rPr>
          <w:rFonts w:ascii="Sylfaen" w:eastAsiaTheme="minorEastAsia" w:hAnsi="Sylfaen" w:cs="Sylfaen"/>
          <w:b w:val="0"/>
          <w:sz w:val="22"/>
          <w:szCs w:val="22"/>
        </w:rPr>
        <w:t>ბ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>.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გ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)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მიცუბიში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WW-101-AA – თვეში 400 (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ოთხასი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)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ლიტრი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>;</w:t>
      </w:r>
    </w:p>
    <w:p w:rsidR="00DB7FE8" w:rsidRPr="00DB7FE8" w:rsidRDefault="00DB7FE8" w:rsidP="00DB7FE8">
      <w:pPr>
        <w:autoSpaceDE w:val="0"/>
        <w:autoSpaceDN w:val="0"/>
        <w:adjustRightInd w:val="0"/>
        <w:ind w:right="-90" w:firstLine="810"/>
        <w:rPr>
          <w:rFonts w:ascii="Sylfaen" w:eastAsiaTheme="minorEastAsia" w:hAnsi="Sylfaen" w:cstheme="minorBidi"/>
          <w:b w:val="0"/>
          <w:sz w:val="22"/>
          <w:szCs w:val="22"/>
        </w:rPr>
      </w:pPr>
      <w:r w:rsidRPr="00DB7FE8">
        <w:rPr>
          <w:rFonts w:ascii="Sylfaen" w:eastAsiaTheme="minorEastAsia" w:hAnsi="Sylfaen" w:cs="Sylfaen"/>
          <w:b w:val="0"/>
          <w:sz w:val="22"/>
          <w:szCs w:val="22"/>
        </w:rPr>
        <w:t>ბ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>.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დ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)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შკოდა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ოქტავია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UV-312-VU-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თვეში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300 (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სამასი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)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ლიტრი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>;</w:t>
      </w:r>
    </w:p>
    <w:p w:rsidR="00DB7FE8" w:rsidRPr="00DB7FE8" w:rsidRDefault="00DB7FE8" w:rsidP="00DB7FE8">
      <w:pPr>
        <w:autoSpaceDE w:val="0"/>
        <w:autoSpaceDN w:val="0"/>
        <w:adjustRightInd w:val="0"/>
        <w:ind w:right="-90" w:firstLine="810"/>
        <w:rPr>
          <w:rFonts w:ascii="Sylfaen" w:eastAsiaTheme="minorEastAsia" w:hAnsi="Sylfaen" w:cs="Sylfaen"/>
          <w:b w:val="0"/>
          <w:sz w:val="22"/>
          <w:szCs w:val="22"/>
        </w:rPr>
      </w:pP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ბ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>.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ე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)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მიცუბიში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 xml:space="preserve">დელიკა 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>– LL-533-TT- თვეში 500 (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ხუთასი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 xml:space="preserve">) </w:t>
      </w:r>
      <w:r w:rsidRPr="00DB7FE8">
        <w:rPr>
          <w:rFonts w:ascii="Sylfaen" w:eastAsiaTheme="minorEastAsia" w:hAnsi="Sylfaen" w:cs="Sylfaen"/>
          <w:b w:val="0"/>
          <w:sz w:val="22"/>
          <w:szCs w:val="22"/>
        </w:rPr>
        <w:t>ლიტრი</w:t>
      </w:r>
      <w:r w:rsidRPr="00DB7FE8">
        <w:rPr>
          <w:rFonts w:ascii="Sylfaen" w:eastAsiaTheme="minorEastAsia" w:hAnsi="Sylfaen" w:cstheme="minorBidi"/>
          <w:b w:val="0"/>
          <w:sz w:val="22"/>
          <w:szCs w:val="22"/>
        </w:rPr>
        <w:t>.</w:t>
      </w:r>
    </w:p>
    <w:p w:rsidR="00DB7FE8" w:rsidRPr="00DB7FE8" w:rsidRDefault="00DB7FE8" w:rsidP="00DB7FE8">
      <w:pPr>
        <w:autoSpaceDE w:val="0"/>
        <w:autoSpaceDN w:val="0"/>
        <w:adjustRightInd w:val="0"/>
        <w:ind w:right="-90"/>
        <w:rPr>
          <w:rFonts w:ascii="Sylfaen" w:eastAsiaTheme="minorEastAsia" w:hAnsi="Sylfaen" w:cs="Sylfaen"/>
          <w:b w:val="0"/>
          <w:sz w:val="22"/>
          <w:szCs w:val="22"/>
        </w:rPr>
      </w:pPr>
      <w:r w:rsidRPr="00DB7FE8">
        <w:rPr>
          <w:rFonts w:ascii="Sylfaen" w:eastAsiaTheme="minorEastAsia" w:hAnsi="Sylfaen" w:cs="Sylfaen"/>
          <w:b w:val="0"/>
          <w:sz w:val="22"/>
          <w:szCs w:val="22"/>
        </w:rPr>
        <w:t xml:space="preserve"> 2. განკარგულება შეიძლება გასაჩივრდეს ძალაში შესვლიდან ერთი თვის ვადაში, ამბროლაურის რაიონულ სასამართლოში (მისამართი: ქ. ამბროლაური, კოსტავას ქ. N13).</w:t>
      </w:r>
    </w:p>
    <w:p w:rsidR="00DB7FE8" w:rsidRPr="00DB7FE8" w:rsidRDefault="00DB7FE8" w:rsidP="00DB7FE8">
      <w:pPr>
        <w:autoSpaceDE w:val="0"/>
        <w:autoSpaceDN w:val="0"/>
        <w:adjustRightInd w:val="0"/>
        <w:ind w:right="-90"/>
        <w:rPr>
          <w:rFonts w:ascii="Sylfaen" w:eastAsiaTheme="minorEastAsia" w:hAnsi="Sylfaen" w:cs="Sylfaen"/>
          <w:b w:val="0"/>
          <w:sz w:val="22"/>
          <w:szCs w:val="22"/>
        </w:rPr>
      </w:pPr>
      <w:r w:rsidRPr="00DB7FE8">
        <w:rPr>
          <w:rFonts w:ascii="Sylfaen" w:eastAsiaTheme="minorEastAsia" w:hAnsi="Sylfaen" w:cs="Sylfaen"/>
          <w:b w:val="0"/>
          <w:sz w:val="22"/>
          <w:szCs w:val="22"/>
        </w:rPr>
        <w:t>3.  განკარგულება ძალაში შევიდეს მიღებისთანავე.</w:t>
      </w:r>
    </w:p>
    <w:p w:rsidR="00B001A1" w:rsidRDefault="00B001A1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DB7FE8" w:rsidRDefault="00DB7FE8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6687A" w:rsidRPr="001361F2" w:rsidRDefault="00A6687A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A14242" w:rsidRDefault="00A14242" w:rsidP="00A14242">
      <w:pPr>
        <w:ind w:left="765" w:firstLine="0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 xml:space="preserve">საკრებულოს თავმჯდომარე                                                           </w:t>
      </w:r>
      <w:r w:rsidR="00580ADD">
        <w:rPr>
          <w:rFonts w:ascii="Sylfaen" w:hAnsi="Sylfaen"/>
          <w:b w:val="0"/>
          <w:sz w:val="24"/>
          <w:szCs w:val="24"/>
        </w:rPr>
        <w:t>ასლან საგანელიძე</w:t>
      </w: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452870" w:rsidRPr="00FB54C0" w:rsidRDefault="00452870" w:rsidP="00460DE5">
      <w:pPr>
        <w:ind w:firstLine="0"/>
        <w:rPr>
          <w:rFonts w:ascii="Sylfaen" w:hAnsi="Sylfaen"/>
          <w:sz w:val="22"/>
          <w:szCs w:val="22"/>
          <w:lang w:val="en-US"/>
        </w:rPr>
      </w:pPr>
    </w:p>
    <w:sectPr w:rsidR="00452870" w:rsidRPr="00FB54C0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5F" w:rsidRDefault="00DC205F" w:rsidP="00392C96">
      <w:r>
        <w:separator/>
      </w:r>
    </w:p>
  </w:endnote>
  <w:endnote w:type="continuationSeparator" w:id="0">
    <w:p w:rsidR="00DC205F" w:rsidRDefault="00DC205F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5F" w:rsidRDefault="00DC205F" w:rsidP="00392C96">
      <w:r>
        <w:separator/>
      </w:r>
    </w:p>
  </w:footnote>
  <w:footnote w:type="continuationSeparator" w:id="0">
    <w:p w:rsidR="00DC205F" w:rsidRDefault="00DC205F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3284D"/>
    <w:rsid w:val="000419FF"/>
    <w:rsid w:val="000457ED"/>
    <w:rsid w:val="00047A32"/>
    <w:rsid w:val="00050834"/>
    <w:rsid w:val="00053662"/>
    <w:rsid w:val="00057805"/>
    <w:rsid w:val="0006472C"/>
    <w:rsid w:val="000676D7"/>
    <w:rsid w:val="00072F3A"/>
    <w:rsid w:val="000751AA"/>
    <w:rsid w:val="00081EB5"/>
    <w:rsid w:val="000835D9"/>
    <w:rsid w:val="00085B6C"/>
    <w:rsid w:val="00091706"/>
    <w:rsid w:val="0009530E"/>
    <w:rsid w:val="000B2411"/>
    <w:rsid w:val="000C3F6E"/>
    <w:rsid w:val="000C460C"/>
    <w:rsid w:val="000E59FE"/>
    <w:rsid w:val="000E700B"/>
    <w:rsid w:val="000F6E93"/>
    <w:rsid w:val="001036E8"/>
    <w:rsid w:val="0011248E"/>
    <w:rsid w:val="00115D12"/>
    <w:rsid w:val="0012121D"/>
    <w:rsid w:val="0012536C"/>
    <w:rsid w:val="00127363"/>
    <w:rsid w:val="001327C2"/>
    <w:rsid w:val="001361F2"/>
    <w:rsid w:val="00142F6F"/>
    <w:rsid w:val="001545D9"/>
    <w:rsid w:val="001556EC"/>
    <w:rsid w:val="0015579C"/>
    <w:rsid w:val="00160EC2"/>
    <w:rsid w:val="001655C0"/>
    <w:rsid w:val="001700AA"/>
    <w:rsid w:val="00171CAC"/>
    <w:rsid w:val="001825DF"/>
    <w:rsid w:val="00187029"/>
    <w:rsid w:val="001955C3"/>
    <w:rsid w:val="001B4904"/>
    <w:rsid w:val="001C36B5"/>
    <w:rsid w:val="001C55FC"/>
    <w:rsid w:val="001D4834"/>
    <w:rsid w:val="001D5FF3"/>
    <w:rsid w:val="001F2B0D"/>
    <w:rsid w:val="001F3EFD"/>
    <w:rsid w:val="001F5B57"/>
    <w:rsid w:val="00200195"/>
    <w:rsid w:val="00206344"/>
    <w:rsid w:val="002125A7"/>
    <w:rsid w:val="00225676"/>
    <w:rsid w:val="002270A8"/>
    <w:rsid w:val="00234786"/>
    <w:rsid w:val="00234D92"/>
    <w:rsid w:val="0024220C"/>
    <w:rsid w:val="00253171"/>
    <w:rsid w:val="00254D89"/>
    <w:rsid w:val="00265975"/>
    <w:rsid w:val="0027360F"/>
    <w:rsid w:val="00280344"/>
    <w:rsid w:val="00293F9A"/>
    <w:rsid w:val="00295688"/>
    <w:rsid w:val="00296D45"/>
    <w:rsid w:val="002A39AB"/>
    <w:rsid w:val="002A459A"/>
    <w:rsid w:val="002C780D"/>
    <w:rsid w:val="002D6133"/>
    <w:rsid w:val="002D642A"/>
    <w:rsid w:val="002D682E"/>
    <w:rsid w:val="002E5892"/>
    <w:rsid w:val="002E7905"/>
    <w:rsid w:val="002F48A8"/>
    <w:rsid w:val="00300D84"/>
    <w:rsid w:val="00310C46"/>
    <w:rsid w:val="00316539"/>
    <w:rsid w:val="00324FEE"/>
    <w:rsid w:val="0032782F"/>
    <w:rsid w:val="00340E84"/>
    <w:rsid w:val="003411C0"/>
    <w:rsid w:val="0034673C"/>
    <w:rsid w:val="003545B9"/>
    <w:rsid w:val="00370B9E"/>
    <w:rsid w:val="00374418"/>
    <w:rsid w:val="00375420"/>
    <w:rsid w:val="00392C96"/>
    <w:rsid w:val="003A1C91"/>
    <w:rsid w:val="003B0E91"/>
    <w:rsid w:val="003B367D"/>
    <w:rsid w:val="003B6F5A"/>
    <w:rsid w:val="003C4F6D"/>
    <w:rsid w:val="003D2314"/>
    <w:rsid w:val="003D6C9E"/>
    <w:rsid w:val="003F6F3E"/>
    <w:rsid w:val="004032F4"/>
    <w:rsid w:val="0041602A"/>
    <w:rsid w:val="00430087"/>
    <w:rsid w:val="00436625"/>
    <w:rsid w:val="00452870"/>
    <w:rsid w:val="00460DE5"/>
    <w:rsid w:val="004629CF"/>
    <w:rsid w:val="004736FF"/>
    <w:rsid w:val="0048336E"/>
    <w:rsid w:val="004A5A26"/>
    <w:rsid w:val="004A63BB"/>
    <w:rsid w:val="004C298D"/>
    <w:rsid w:val="004C5530"/>
    <w:rsid w:val="004D1B4C"/>
    <w:rsid w:val="004D2900"/>
    <w:rsid w:val="004D5918"/>
    <w:rsid w:val="004F3DE3"/>
    <w:rsid w:val="00516D8C"/>
    <w:rsid w:val="00531034"/>
    <w:rsid w:val="005353CE"/>
    <w:rsid w:val="00537351"/>
    <w:rsid w:val="00545721"/>
    <w:rsid w:val="00550959"/>
    <w:rsid w:val="00555420"/>
    <w:rsid w:val="0057646E"/>
    <w:rsid w:val="00580ADD"/>
    <w:rsid w:val="00581BA2"/>
    <w:rsid w:val="0058372F"/>
    <w:rsid w:val="00584E9B"/>
    <w:rsid w:val="00586E8F"/>
    <w:rsid w:val="005924B0"/>
    <w:rsid w:val="005A0007"/>
    <w:rsid w:val="005A0365"/>
    <w:rsid w:val="005A3E9E"/>
    <w:rsid w:val="005A4823"/>
    <w:rsid w:val="005A4F6B"/>
    <w:rsid w:val="005A55BA"/>
    <w:rsid w:val="005B7220"/>
    <w:rsid w:val="005D3827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51A56"/>
    <w:rsid w:val="006642DF"/>
    <w:rsid w:val="0066455F"/>
    <w:rsid w:val="006676C5"/>
    <w:rsid w:val="00677E26"/>
    <w:rsid w:val="0069176A"/>
    <w:rsid w:val="0069241E"/>
    <w:rsid w:val="006932C2"/>
    <w:rsid w:val="006936CA"/>
    <w:rsid w:val="00695EC2"/>
    <w:rsid w:val="006A1E6B"/>
    <w:rsid w:val="006A4FCA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6C66"/>
    <w:rsid w:val="00710E67"/>
    <w:rsid w:val="00712123"/>
    <w:rsid w:val="0071654D"/>
    <w:rsid w:val="00717907"/>
    <w:rsid w:val="00721E93"/>
    <w:rsid w:val="0072426C"/>
    <w:rsid w:val="0072656C"/>
    <w:rsid w:val="00734D2A"/>
    <w:rsid w:val="007500FE"/>
    <w:rsid w:val="007576C9"/>
    <w:rsid w:val="00760D1E"/>
    <w:rsid w:val="007639A7"/>
    <w:rsid w:val="00773D35"/>
    <w:rsid w:val="007A0758"/>
    <w:rsid w:val="007A286C"/>
    <w:rsid w:val="007B4E25"/>
    <w:rsid w:val="007C6CD8"/>
    <w:rsid w:val="007D1C4A"/>
    <w:rsid w:val="007D4918"/>
    <w:rsid w:val="007D76D5"/>
    <w:rsid w:val="007E7150"/>
    <w:rsid w:val="007F62FD"/>
    <w:rsid w:val="00804F5F"/>
    <w:rsid w:val="00812209"/>
    <w:rsid w:val="008147B6"/>
    <w:rsid w:val="00815A46"/>
    <w:rsid w:val="00823E20"/>
    <w:rsid w:val="00837360"/>
    <w:rsid w:val="0084089A"/>
    <w:rsid w:val="0084113A"/>
    <w:rsid w:val="00846773"/>
    <w:rsid w:val="00846DDB"/>
    <w:rsid w:val="00847BA4"/>
    <w:rsid w:val="0085272D"/>
    <w:rsid w:val="008558F4"/>
    <w:rsid w:val="0086561A"/>
    <w:rsid w:val="00872C2A"/>
    <w:rsid w:val="00892A00"/>
    <w:rsid w:val="00895B4E"/>
    <w:rsid w:val="008975AD"/>
    <w:rsid w:val="008A1BFA"/>
    <w:rsid w:val="008B1A08"/>
    <w:rsid w:val="008B75DA"/>
    <w:rsid w:val="008D1913"/>
    <w:rsid w:val="008D3810"/>
    <w:rsid w:val="008D6699"/>
    <w:rsid w:val="008E017F"/>
    <w:rsid w:val="008E22E7"/>
    <w:rsid w:val="008E7A4C"/>
    <w:rsid w:val="0091230D"/>
    <w:rsid w:val="00913C29"/>
    <w:rsid w:val="00940221"/>
    <w:rsid w:val="00945630"/>
    <w:rsid w:val="0095088B"/>
    <w:rsid w:val="00954441"/>
    <w:rsid w:val="00970C69"/>
    <w:rsid w:val="0097237F"/>
    <w:rsid w:val="0097568E"/>
    <w:rsid w:val="00977EA6"/>
    <w:rsid w:val="0098166B"/>
    <w:rsid w:val="009B4405"/>
    <w:rsid w:val="009B5942"/>
    <w:rsid w:val="009C007B"/>
    <w:rsid w:val="009C1255"/>
    <w:rsid w:val="009D4AFD"/>
    <w:rsid w:val="00A010D0"/>
    <w:rsid w:val="00A0350C"/>
    <w:rsid w:val="00A06C26"/>
    <w:rsid w:val="00A11489"/>
    <w:rsid w:val="00A14242"/>
    <w:rsid w:val="00A163C0"/>
    <w:rsid w:val="00A21328"/>
    <w:rsid w:val="00A26225"/>
    <w:rsid w:val="00A337B6"/>
    <w:rsid w:val="00A4312F"/>
    <w:rsid w:val="00A433DC"/>
    <w:rsid w:val="00A56F80"/>
    <w:rsid w:val="00A60178"/>
    <w:rsid w:val="00A61031"/>
    <w:rsid w:val="00A6687A"/>
    <w:rsid w:val="00A7206E"/>
    <w:rsid w:val="00A7408A"/>
    <w:rsid w:val="00A863DD"/>
    <w:rsid w:val="00A90FD7"/>
    <w:rsid w:val="00AA167E"/>
    <w:rsid w:val="00AA6C1B"/>
    <w:rsid w:val="00AB5B90"/>
    <w:rsid w:val="00AC5236"/>
    <w:rsid w:val="00AC7EA4"/>
    <w:rsid w:val="00AD5250"/>
    <w:rsid w:val="00AD65D2"/>
    <w:rsid w:val="00AE47CE"/>
    <w:rsid w:val="00AF049C"/>
    <w:rsid w:val="00B001A1"/>
    <w:rsid w:val="00B0077A"/>
    <w:rsid w:val="00B023E5"/>
    <w:rsid w:val="00B134AE"/>
    <w:rsid w:val="00B13C4C"/>
    <w:rsid w:val="00B165F7"/>
    <w:rsid w:val="00B314EC"/>
    <w:rsid w:val="00B36FC5"/>
    <w:rsid w:val="00B47A2E"/>
    <w:rsid w:val="00B51D3C"/>
    <w:rsid w:val="00B638B1"/>
    <w:rsid w:val="00B65CB7"/>
    <w:rsid w:val="00B70F35"/>
    <w:rsid w:val="00B76D8B"/>
    <w:rsid w:val="00B81C1A"/>
    <w:rsid w:val="00B820E9"/>
    <w:rsid w:val="00B912AE"/>
    <w:rsid w:val="00B913B2"/>
    <w:rsid w:val="00B93EEE"/>
    <w:rsid w:val="00B95BA2"/>
    <w:rsid w:val="00BA5CF1"/>
    <w:rsid w:val="00BA6704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6399"/>
    <w:rsid w:val="00C80C8A"/>
    <w:rsid w:val="00C853A7"/>
    <w:rsid w:val="00C8557C"/>
    <w:rsid w:val="00C86263"/>
    <w:rsid w:val="00C90185"/>
    <w:rsid w:val="00CA1E66"/>
    <w:rsid w:val="00CB1319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31989"/>
    <w:rsid w:val="00D33F3B"/>
    <w:rsid w:val="00D35E73"/>
    <w:rsid w:val="00D71A4D"/>
    <w:rsid w:val="00D77399"/>
    <w:rsid w:val="00D903A4"/>
    <w:rsid w:val="00DB3373"/>
    <w:rsid w:val="00DB6693"/>
    <w:rsid w:val="00DB7FE8"/>
    <w:rsid w:val="00DC205F"/>
    <w:rsid w:val="00DC69DA"/>
    <w:rsid w:val="00DC6D3C"/>
    <w:rsid w:val="00DF378A"/>
    <w:rsid w:val="00E1374C"/>
    <w:rsid w:val="00E20755"/>
    <w:rsid w:val="00E24399"/>
    <w:rsid w:val="00E24AA2"/>
    <w:rsid w:val="00E32831"/>
    <w:rsid w:val="00E3598A"/>
    <w:rsid w:val="00E37AC2"/>
    <w:rsid w:val="00E42A5E"/>
    <w:rsid w:val="00E45165"/>
    <w:rsid w:val="00E46169"/>
    <w:rsid w:val="00E5627F"/>
    <w:rsid w:val="00E64F8F"/>
    <w:rsid w:val="00E81D86"/>
    <w:rsid w:val="00E84496"/>
    <w:rsid w:val="00E87DDA"/>
    <w:rsid w:val="00E97361"/>
    <w:rsid w:val="00E97EAD"/>
    <w:rsid w:val="00EA1095"/>
    <w:rsid w:val="00EB422F"/>
    <w:rsid w:val="00ED70AB"/>
    <w:rsid w:val="00EE46C4"/>
    <w:rsid w:val="00EF13F6"/>
    <w:rsid w:val="00F04EA2"/>
    <w:rsid w:val="00F2413C"/>
    <w:rsid w:val="00F252B3"/>
    <w:rsid w:val="00F26D15"/>
    <w:rsid w:val="00F35DC6"/>
    <w:rsid w:val="00F43213"/>
    <w:rsid w:val="00F46628"/>
    <w:rsid w:val="00F52D22"/>
    <w:rsid w:val="00F5397B"/>
    <w:rsid w:val="00F6155F"/>
    <w:rsid w:val="00F64F3C"/>
    <w:rsid w:val="00F73419"/>
    <w:rsid w:val="00F948E3"/>
    <w:rsid w:val="00FB2D84"/>
    <w:rsid w:val="00FB46A8"/>
    <w:rsid w:val="00FB54C0"/>
    <w:rsid w:val="00FB6ED2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F2BF3E-8CF2-47B3-B738-9E1C2698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9F295-243D-4878-A914-87F9D066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1444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1036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Mariam Kakhetelidze</cp:lastModifiedBy>
  <cp:revision>23</cp:revision>
  <cp:lastPrinted>2015-03-13T12:15:00Z</cp:lastPrinted>
  <dcterms:created xsi:type="dcterms:W3CDTF">2018-07-30T07:39:00Z</dcterms:created>
  <dcterms:modified xsi:type="dcterms:W3CDTF">2021-08-26T05:31:00Z</dcterms:modified>
</cp:coreProperties>
</file>