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36361" w14:textId="77777777" w:rsidR="005448F5" w:rsidRDefault="005448F5" w:rsidP="005448F5">
      <w:pPr>
        <w:jc w:val="center"/>
        <w:rPr>
          <w:rFonts w:ascii="Sylfaen" w:hAnsi="Sylfaen"/>
          <w:b/>
          <w:sz w:val="32"/>
          <w:lang w:val="ka-GE"/>
        </w:rPr>
      </w:pPr>
    </w:p>
    <w:p w14:paraId="1A18BB45" w14:textId="68468AC4" w:rsidR="005448F5" w:rsidRDefault="00D26B34" w:rsidP="005448F5">
      <w:pPr>
        <w:jc w:val="center"/>
        <w:rPr>
          <w:rFonts w:ascii="Sylfaen" w:hAnsi="Sylfaen"/>
          <w:b/>
          <w:sz w:val="32"/>
        </w:rPr>
      </w:pPr>
      <w:r>
        <w:rPr>
          <w:noProof/>
        </w:rPr>
        <w:drawing>
          <wp:inline distT="0" distB="0" distL="0" distR="0" wp14:anchorId="5B39930A" wp14:editId="232B28BE">
            <wp:extent cx="3220278" cy="3220278"/>
            <wp:effectExtent l="0" t="0" r="0" b="0"/>
            <wp:docPr id="1" name="Picture 1" descr="Картинки по запросу ამბროლაურის გერბ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ამბროლაურის გერბ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611" cy="3238611"/>
                    </a:xfrm>
                    <a:prstGeom prst="rect">
                      <a:avLst/>
                    </a:prstGeom>
                    <a:noFill/>
                    <a:ln>
                      <a:noFill/>
                    </a:ln>
                  </pic:spPr>
                </pic:pic>
              </a:graphicData>
            </a:graphic>
          </wp:inline>
        </w:drawing>
      </w:r>
    </w:p>
    <w:p w14:paraId="026A1487" w14:textId="59ACE70E" w:rsidR="00687B2F" w:rsidRDefault="00601D3F" w:rsidP="005448F5">
      <w:pPr>
        <w:jc w:val="center"/>
        <w:rPr>
          <w:rFonts w:ascii="Sylfaen" w:hAnsi="Sylfaen"/>
          <w:b/>
          <w:sz w:val="36"/>
          <w:lang w:val="ka-GE"/>
        </w:rPr>
      </w:pPr>
      <w:r>
        <w:rPr>
          <w:rFonts w:ascii="Sylfaen" w:hAnsi="Sylfaen"/>
          <w:b/>
          <w:sz w:val="36"/>
          <w:lang w:val="ka-GE"/>
        </w:rPr>
        <w:t>ამბროლაურის</w:t>
      </w:r>
      <w:r w:rsidR="00C54489" w:rsidRPr="00C313D9">
        <w:rPr>
          <w:rFonts w:ascii="Sylfaen" w:hAnsi="Sylfaen"/>
          <w:b/>
          <w:sz w:val="36"/>
          <w:lang w:val="ka-GE"/>
        </w:rPr>
        <w:t xml:space="preserve"> მუნიციპალიტეტის 20</w:t>
      </w:r>
      <w:r w:rsidR="00D26B34">
        <w:rPr>
          <w:rFonts w:ascii="Sylfaen" w:hAnsi="Sylfaen"/>
          <w:b/>
          <w:sz w:val="36"/>
          <w:lang w:val="ka-GE"/>
        </w:rPr>
        <w:t>2</w:t>
      </w:r>
      <w:r w:rsidR="00D76525">
        <w:rPr>
          <w:rFonts w:ascii="Sylfaen" w:hAnsi="Sylfaen"/>
          <w:b/>
          <w:sz w:val="36"/>
          <w:lang w:val="ka-GE"/>
        </w:rPr>
        <w:t>5</w:t>
      </w:r>
      <w:r w:rsidR="00687B2F">
        <w:rPr>
          <w:rFonts w:ascii="Sylfaen" w:hAnsi="Sylfaen"/>
          <w:b/>
          <w:sz w:val="36"/>
          <w:lang w:val="ka-GE"/>
        </w:rPr>
        <w:t xml:space="preserve"> წლის ბიუჯეტის </w:t>
      </w:r>
    </w:p>
    <w:p w14:paraId="41D50E99" w14:textId="492B8230" w:rsidR="00C313D9" w:rsidRPr="00687B2F" w:rsidRDefault="00687B2F" w:rsidP="005448F5">
      <w:pPr>
        <w:jc w:val="center"/>
        <w:rPr>
          <w:rFonts w:ascii="Sylfaen" w:hAnsi="Sylfaen"/>
          <w:b/>
          <w:sz w:val="32"/>
          <w:lang w:val="ka-GE"/>
        </w:rPr>
      </w:pPr>
      <w:r>
        <w:rPr>
          <w:rFonts w:ascii="Sylfaen" w:hAnsi="Sylfaen"/>
          <w:b/>
          <w:sz w:val="36"/>
          <w:lang w:val="ka-GE"/>
        </w:rPr>
        <w:t>კაპიტალური ბიუჯეტის დანართი</w:t>
      </w:r>
    </w:p>
    <w:p w14:paraId="259DD6D4" w14:textId="77777777" w:rsidR="00C313D9" w:rsidRPr="00C313D9" w:rsidRDefault="00C313D9" w:rsidP="005448F5">
      <w:pPr>
        <w:jc w:val="center"/>
        <w:rPr>
          <w:rFonts w:ascii="Sylfaen" w:hAnsi="Sylfaen"/>
          <w:b/>
          <w:sz w:val="36"/>
        </w:rPr>
      </w:pPr>
    </w:p>
    <w:p w14:paraId="529FBC4B" w14:textId="77777777" w:rsidR="005448F5" w:rsidRDefault="005448F5" w:rsidP="005448F5">
      <w:pPr>
        <w:jc w:val="center"/>
        <w:rPr>
          <w:rFonts w:ascii="Sylfaen" w:hAnsi="Sylfaen"/>
          <w:b/>
          <w:sz w:val="32"/>
          <w:lang w:val="ka-GE"/>
        </w:rPr>
      </w:pPr>
    </w:p>
    <w:p w14:paraId="55075CDD" w14:textId="77777777" w:rsidR="005448F5" w:rsidRDefault="005448F5" w:rsidP="005448F5">
      <w:pPr>
        <w:jc w:val="center"/>
        <w:rPr>
          <w:rFonts w:ascii="Sylfaen" w:hAnsi="Sylfaen"/>
          <w:b/>
          <w:sz w:val="32"/>
          <w:lang w:val="ka-GE"/>
        </w:rPr>
      </w:pPr>
    </w:p>
    <w:p w14:paraId="16827F67" w14:textId="77777777" w:rsidR="005448F5" w:rsidRDefault="005448F5" w:rsidP="005448F5">
      <w:pPr>
        <w:jc w:val="center"/>
        <w:rPr>
          <w:rFonts w:ascii="Sylfaen" w:hAnsi="Sylfaen"/>
          <w:b/>
          <w:sz w:val="32"/>
          <w:lang w:val="ka-GE"/>
        </w:rPr>
      </w:pPr>
    </w:p>
    <w:p w14:paraId="48D6FE74" w14:textId="3FC0D9B1" w:rsidR="00BB27E8" w:rsidRDefault="00BB27E8" w:rsidP="00E2135A">
      <w:pPr>
        <w:ind w:firstLine="720"/>
        <w:jc w:val="both"/>
        <w:rPr>
          <w:rFonts w:ascii="Sylfaen" w:hAnsi="Sylfaen"/>
          <w:b/>
          <w:sz w:val="24"/>
          <w:lang w:val="ka-GE"/>
        </w:rPr>
      </w:pPr>
    </w:p>
    <w:p w14:paraId="646C2627" w14:textId="282B172A" w:rsidR="006F5FCB" w:rsidRDefault="006F5FCB" w:rsidP="00E2135A">
      <w:pPr>
        <w:ind w:firstLine="720"/>
        <w:jc w:val="both"/>
        <w:rPr>
          <w:rFonts w:ascii="Sylfaen" w:hAnsi="Sylfaen"/>
          <w:b/>
          <w:sz w:val="24"/>
          <w:lang w:val="ka-GE"/>
        </w:rPr>
      </w:pPr>
    </w:p>
    <w:p w14:paraId="182478AF" w14:textId="4D0F4004" w:rsidR="006F5FCB" w:rsidRDefault="006F5FCB" w:rsidP="00E2135A">
      <w:pPr>
        <w:ind w:firstLine="720"/>
        <w:jc w:val="both"/>
        <w:rPr>
          <w:rFonts w:ascii="Sylfaen" w:hAnsi="Sylfaen"/>
          <w:b/>
          <w:sz w:val="24"/>
          <w:lang w:val="ka-GE"/>
        </w:rPr>
      </w:pPr>
    </w:p>
    <w:p w14:paraId="5D17A893" w14:textId="475F7999" w:rsidR="006F5FCB" w:rsidRDefault="006F5FCB" w:rsidP="00E2135A">
      <w:pPr>
        <w:ind w:firstLine="720"/>
        <w:jc w:val="both"/>
        <w:rPr>
          <w:rFonts w:ascii="Sylfaen" w:hAnsi="Sylfaen"/>
          <w:b/>
          <w:sz w:val="24"/>
          <w:lang w:val="ka-GE"/>
        </w:rPr>
      </w:pPr>
    </w:p>
    <w:p w14:paraId="34C8C4E4" w14:textId="308E537F" w:rsidR="006F5FCB" w:rsidRDefault="006F5FCB" w:rsidP="00E2135A">
      <w:pPr>
        <w:ind w:firstLine="720"/>
        <w:jc w:val="both"/>
        <w:rPr>
          <w:rFonts w:ascii="Sylfaen" w:hAnsi="Sylfaen"/>
          <w:b/>
          <w:sz w:val="24"/>
          <w:lang w:val="ka-GE"/>
        </w:rPr>
      </w:pPr>
    </w:p>
    <w:p w14:paraId="5F25EEC0" w14:textId="7F5F76FE" w:rsidR="006F5FCB" w:rsidRDefault="006F5FCB" w:rsidP="00E2135A">
      <w:pPr>
        <w:ind w:firstLine="720"/>
        <w:jc w:val="both"/>
        <w:rPr>
          <w:rFonts w:ascii="Sylfaen" w:hAnsi="Sylfaen"/>
          <w:b/>
          <w:sz w:val="24"/>
          <w:lang w:val="ka-GE"/>
        </w:rPr>
      </w:pPr>
    </w:p>
    <w:p w14:paraId="0C64E8DC" w14:textId="1645F9B2" w:rsidR="006F5FCB" w:rsidRDefault="006F5FCB" w:rsidP="00E2135A">
      <w:pPr>
        <w:ind w:firstLine="720"/>
        <w:jc w:val="both"/>
        <w:rPr>
          <w:rFonts w:ascii="Sylfaen" w:hAnsi="Sylfaen"/>
          <w:b/>
          <w:sz w:val="24"/>
          <w:lang w:val="ka-GE"/>
        </w:rPr>
      </w:pPr>
    </w:p>
    <w:p w14:paraId="1588D6DE" w14:textId="3E5FCB58" w:rsidR="006F5FCB" w:rsidRDefault="006F5FCB" w:rsidP="00E2135A">
      <w:pPr>
        <w:ind w:firstLine="720"/>
        <w:jc w:val="both"/>
        <w:rPr>
          <w:rFonts w:ascii="Sylfaen" w:hAnsi="Sylfaen"/>
          <w:b/>
          <w:sz w:val="24"/>
          <w:lang w:val="ka-GE"/>
        </w:rPr>
      </w:pPr>
    </w:p>
    <w:p w14:paraId="7C08C821" w14:textId="2C1B066D" w:rsidR="006F5FCB" w:rsidRDefault="006F5FCB" w:rsidP="00E2135A">
      <w:pPr>
        <w:ind w:firstLine="720"/>
        <w:jc w:val="both"/>
        <w:rPr>
          <w:rFonts w:ascii="Sylfaen" w:hAnsi="Sylfaen"/>
          <w:b/>
          <w:sz w:val="24"/>
          <w:lang w:val="ka-GE"/>
        </w:rPr>
      </w:pPr>
    </w:p>
    <w:p w14:paraId="23D249F5" w14:textId="77777777" w:rsidR="006F5FCB" w:rsidRDefault="006F5FCB" w:rsidP="00E2135A">
      <w:pPr>
        <w:ind w:firstLine="720"/>
        <w:jc w:val="both"/>
        <w:rPr>
          <w:rFonts w:ascii="Sylfaen" w:hAnsi="Sylfaen"/>
          <w:b/>
          <w:sz w:val="24"/>
          <w:lang w:val="ka-GE"/>
        </w:rPr>
      </w:pPr>
    </w:p>
    <w:p w14:paraId="644405E5" w14:textId="52F9F65F" w:rsidR="008215D5" w:rsidRDefault="006B2D57" w:rsidP="00BF28D4">
      <w:pPr>
        <w:tabs>
          <w:tab w:val="left" w:pos="270"/>
          <w:tab w:val="left" w:pos="360"/>
        </w:tabs>
        <w:jc w:val="both"/>
        <w:rPr>
          <w:rFonts w:ascii="Sylfaen" w:hAnsi="Sylfaen"/>
          <w:lang w:val="ka-GE"/>
        </w:rPr>
      </w:pPr>
      <w:r>
        <w:rPr>
          <w:rFonts w:ascii="Sylfaen" w:hAnsi="Sylfaen"/>
          <w:lang w:val="ka-GE"/>
        </w:rPr>
        <w:lastRenderedPageBreak/>
        <w:tab/>
      </w:r>
      <w:r w:rsidR="00BF28D4">
        <w:rPr>
          <w:rFonts w:ascii="Sylfaen" w:hAnsi="Sylfaen"/>
          <w:lang w:val="ka-GE"/>
        </w:rPr>
        <w:t xml:space="preserve">ისევე როგორც გასულ წლებში </w:t>
      </w:r>
      <w:r w:rsidR="00D76525">
        <w:rPr>
          <w:rFonts w:ascii="Sylfaen" w:hAnsi="Sylfaen"/>
        </w:rPr>
        <w:t>202</w:t>
      </w:r>
      <w:r w:rsidR="00D76525">
        <w:rPr>
          <w:rFonts w:ascii="Sylfaen" w:hAnsi="Sylfaen"/>
          <w:lang w:val="ka-GE"/>
        </w:rPr>
        <w:t>5-2028</w:t>
      </w:r>
      <w:r w:rsidR="00BF28D4">
        <w:rPr>
          <w:rFonts w:ascii="Sylfaen" w:hAnsi="Sylfaen"/>
          <w:lang w:val="ka-GE"/>
        </w:rPr>
        <w:t xml:space="preserve"> წლებშიც ამბროლაურის მუნიციპალიტეტის ბიუჯეტის ერთ-ერთი ძირითადი პრიორიტეტი იქნება ინფრასტრუქტურული (კაპიტალური) პროექტების დაფინანსება. ინფრასტრუქტურული პროექტების დაფინანსების ძირითადი წყაროა საქართველოს სახელმწიფო ბიუჯეტის რეგიონებში განსახორციელებელი ინფრასტრუქტურული პროექტების დაფინანსების ფონდი. ფონდიდან გამოყოფილი ასიგნებები ბოლო წლების ბიუჯეტების მიხედვით მთლიანი ასიგნებების დაახლოებით</w:t>
      </w:r>
      <w:r w:rsidR="00D76525">
        <w:rPr>
          <w:rFonts w:ascii="Sylfaen" w:hAnsi="Sylfaen"/>
          <w:lang w:val="ka-GE"/>
        </w:rPr>
        <w:t xml:space="preserve"> 38</w:t>
      </w:r>
      <w:r w:rsidR="00BF28D4">
        <w:rPr>
          <w:rFonts w:ascii="Sylfaen" w:hAnsi="Sylfaen"/>
          <w:lang w:val="ka-GE"/>
        </w:rPr>
        <w:t xml:space="preserve">%-ს შეადგენდა. </w:t>
      </w:r>
    </w:p>
    <w:p w14:paraId="3C5BD616" w14:textId="41E18F3C" w:rsidR="008215D5" w:rsidRDefault="006F5FCB" w:rsidP="00BF28D4">
      <w:pPr>
        <w:tabs>
          <w:tab w:val="left" w:pos="270"/>
          <w:tab w:val="left" w:pos="360"/>
        </w:tabs>
        <w:jc w:val="both"/>
        <w:rPr>
          <w:rFonts w:ascii="Sylfaen" w:hAnsi="Sylfaen"/>
          <w:lang w:val="ka-GE"/>
        </w:rPr>
      </w:pPr>
      <w:r>
        <w:rPr>
          <w:rFonts w:ascii="Sylfaen" w:hAnsi="Sylfaen"/>
          <w:lang w:val="ka-GE"/>
        </w:rPr>
        <w:tab/>
      </w:r>
      <w:r w:rsidR="008215D5">
        <w:rPr>
          <w:rFonts w:ascii="Sylfaen" w:hAnsi="Sylfaen"/>
          <w:lang w:val="ka-GE"/>
        </w:rPr>
        <w:t>ვინაიდან მიმდინარე ეტაპზე (</w:t>
      </w:r>
      <w:r w:rsidR="00D76525">
        <w:rPr>
          <w:rFonts w:ascii="Sylfaen" w:hAnsi="Sylfaen"/>
          <w:lang w:val="ka-GE"/>
        </w:rPr>
        <w:t>2024</w:t>
      </w:r>
      <w:r>
        <w:rPr>
          <w:rFonts w:ascii="Sylfaen" w:hAnsi="Sylfaen"/>
          <w:lang w:val="ka-GE"/>
        </w:rPr>
        <w:t xml:space="preserve"> წლის </w:t>
      </w:r>
      <w:r w:rsidR="008215D5">
        <w:rPr>
          <w:rFonts w:ascii="Sylfaen" w:hAnsi="Sylfaen"/>
          <w:lang w:val="ka-GE"/>
        </w:rPr>
        <w:t xml:space="preserve">15 ნოემბერი), </w:t>
      </w:r>
      <w:r w:rsidR="008215D5" w:rsidRPr="008215D5">
        <w:rPr>
          <w:rFonts w:ascii="Sylfaen" w:hAnsi="Sylfaen"/>
          <w:lang w:val="ka-GE"/>
        </w:rPr>
        <w:t>202</w:t>
      </w:r>
      <w:r w:rsidR="008215D5">
        <w:rPr>
          <w:rFonts w:ascii="Sylfaen" w:hAnsi="Sylfaen"/>
          <w:lang w:val="ka-GE"/>
        </w:rPr>
        <w:t>4</w:t>
      </w:r>
      <w:r w:rsidR="008215D5" w:rsidRPr="008215D5">
        <w:rPr>
          <w:rFonts w:ascii="Sylfaen" w:hAnsi="Sylfaen"/>
          <w:lang w:val="ka-GE"/>
        </w:rPr>
        <w:t xml:space="preserve"> წ</w:t>
      </w:r>
      <w:r w:rsidR="008215D5">
        <w:rPr>
          <w:rFonts w:ascii="Sylfaen" w:hAnsi="Sylfaen"/>
          <w:lang w:val="ka-GE"/>
        </w:rPr>
        <w:t>ელ</w:t>
      </w:r>
      <w:r w:rsidR="008215D5" w:rsidRPr="008215D5">
        <w:rPr>
          <w:rFonts w:ascii="Sylfaen" w:hAnsi="Sylfaen"/>
          <w:lang w:val="ka-GE"/>
        </w:rPr>
        <w:t xml:space="preserve">ს </w:t>
      </w:r>
      <w:r w:rsidR="008215D5">
        <w:rPr>
          <w:rFonts w:ascii="Sylfaen" w:hAnsi="Sylfaen"/>
          <w:lang w:val="ka-GE"/>
        </w:rPr>
        <w:t xml:space="preserve">განსახორციელებელ </w:t>
      </w:r>
      <w:r w:rsidR="008215D5" w:rsidRPr="008215D5">
        <w:rPr>
          <w:rFonts w:ascii="Sylfaen" w:hAnsi="Sylfaen"/>
          <w:lang w:val="ka-GE"/>
        </w:rPr>
        <w:t>პროექტებთან</w:t>
      </w:r>
      <w:r w:rsidR="008215D5">
        <w:rPr>
          <w:rFonts w:ascii="Sylfaen" w:hAnsi="Sylfaen"/>
          <w:lang w:val="ka-GE"/>
        </w:rPr>
        <w:t xml:space="preserve"> დაკავშირებოთ საქართველოს მთავრობის მიერ არ არის მიღებული </w:t>
      </w:r>
      <w:r w:rsidR="008215D5" w:rsidRPr="008215D5">
        <w:rPr>
          <w:rFonts w:ascii="Sylfaen" w:hAnsi="Sylfaen"/>
          <w:lang w:val="ka-GE"/>
        </w:rPr>
        <w:t>საქართველოს მთავრობის განკარგულება ,,საქართველოს რეგიონებში განსახორციელებელი პროექტების ფონდიდან მუნიციპალიტეტებისთვის თანხების გამოყოფის შესახებ“</w:t>
      </w:r>
      <w:r>
        <w:rPr>
          <w:rFonts w:ascii="Sylfaen" w:hAnsi="Sylfaen"/>
          <w:lang w:val="ka-GE"/>
        </w:rPr>
        <w:t>,</w:t>
      </w:r>
      <w:r w:rsidR="008215D5">
        <w:rPr>
          <w:rFonts w:ascii="Sylfaen" w:hAnsi="Sylfaen"/>
          <w:lang w:val="ka-GE"/>
        </w:rPr>
        <w:t xml:space="preserve"> შესაბამისი პროექტები არ არის ასახული ამბროლაურის მუნიციპალიტეტის </w:t>
      </w:r>
      <w:r w:rsidR="00D76525">
        <w:rPr>
          <w:rFonts w:ascii="Sylfaen" w:hAnsi="Sylfaen"/>
          <w:lang w:val="ka-GE"/>
        </w:rPr>
        <w:t>2025</w:t>
      </w:r>
      <w:r w:rsidR="00BF28D4">
        <w:rPr>
          <w:rFonts w:ascii="Sylfaen" w:hAnsi="Sylfaen"/>
          <w:lang w:val="ka-GE"/>
        </w:rPr>
        <w:t xml:space="preserve"> წლის ბიუჯეტის პროექტ</w:t>
      </w:r>
      <w:r>
        <w:rPr>
          <w:rFonts w:ascii="Sylfaen" w:hAnsi="Sylfaen"/>
          <w:lang w:val="ka-GE"/>
        </w:rPr>
        <w:t>შ</w:t>
      </w:r>
      <w:r w:rsidR="00BF28D4">
        <w:rPr>
          <w:rFonts w:ascii="Sylfaen" w:hAnsi="Sylfaen"/>
          <w:lang w:val="ka-GE"/>
        </w:rPr>
        <w:t>ი</w:t>
      </w:r>
      <w:r w:rsidR="008215D5">
        <w:rPr>
          <w:rFonts w:ascii="Sylfaen" w:hAnsi="Sylfaen"/>
          <w:lang w:val="ka-GE"/>
        </w:rPr>
        <w:t>. პროექტები ბიუჯეტში აისახება საქართველოს მთავრობის მიერ შესაბამისი აქტის მიღების შემდგომ.</w:t>
      </w:r>
    </w:p>
    <w:p w14:paraId="2085FCCA" w14:textId="0FF5D34F" w:rsidR="008215D5" w:rsidRDefault="006F5FCB" w:rsidP="00BF28D4">
      <w:pPr>
        <w:tabs>
          <w:tab w:val="left" w:pos="270"/>
          <w:tab w:val="left" w:pos="360"/>
        </w:tabs>
        <w:jc w:val="both"/>
        <w:rPr>
          <w:rFonts w:ascii="Sylfaen" w:hAnsi="Sylfaen"/>
          <w:lang w:val="ka-GE"/>
        </w:rPr>
      </w:pPr>
      <w:r>
        <w:rPr>
          <w:rFonts w:ascii="Sylfaen" w:hAnsi="Sylfaen"/>
          <w:lang w:val="ka-GE"/>
        </w:rPr>
        <w:tab/>
      </w:r>
      <w:r w:rsidR="008215D5">
        <w:rPr>
          <w:rFonts w:ascii="Sylfaen" w:hAnsi="Sylfaen"/>
          <w:lang w:val="ka-GE"/>
        </w:rPr>
        <w:t>ქვემოთ მოცემული ინფრასტრუქტურული (კაპიტალური) პროექტები არის პროექტები, რომელთა დაფინანსებაც იგეგმება</w:t>
      </w:r>
      <w:r w:rsidR="00D76525">
        <w:rPr>
          <w:rFonts w:ascii="Sylfaen" w:hAnsi="Sylfaen"/>
          <w:lang w:val="ka-GE"/>
        </w:rPr>
        <w:t xml:space="preserve"> 2025</w:t>
      </w:r>
      <w:r w:rsidR="008215D5">
        <w:rPr>
          <w:rFonts w:ascii="Sylfaen" w:hAnsi="Sylfaen"/>
          <w:lang w:val="ka-GE"/>
        </w:rPr>
        <w:t xml:space="preserve"> წელს.</w:t>
      </w:r>
      <w:r>
        <w:rPr>
          <w:rFonts w:ascii="Sylfaen" w:hAnsi="Sylfaen"/>
          <w:lang w:val="ka-GE"/>
        </w:rPr>
        <w:t xml:space="preserve"> წარმოდგენილი პროექტებიდან ნაწილი არის მრავალწლიანი, რომელთა განხორციელებაც დაწყებულია და გაგრძლედება 202</w:t>
      </w:r>
      <w:r w:rsidR="00D76525">
        <w:rPr>
          <w:rFonts w:ascii="Sylfaen" w:hAnsi="Sylfaen"/>
          <w:lang w:val="ka-GE"/>
        </w:rPr>
        <w:t>5</w:t>
      </w:r>
      <w:r>
        <w:rPr>
          <w:rFonts w:ascii="Sylfaen" w:hAnsi="Sylfaen"/>
          <w:lang w:val="ka-GE"/>
        </w:rPr>
        <w:t xml:space="preserve"> წლის განმავლობაში. </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218"/>
        <w:gridCol w:w="1442"/>
        <w:gridCol w:w="1442"/>
        <w:gridCol w:w="1528"/>
      </w:tblGrid>
      <w:tr w:rsidR="00D76525" w:rsidRPr="006F5FCB" w14:paraId="7702C871" w14:textId="77777777" w:rsidTr="008053A9">
        <w:trPr>
          <w:trHeight w:val="675"/>
          <w:tblHeader/>
        </w:trPr>
        <w:tc>
          <w:tcPr>
            <w:tcW w:w="305" w:type="pct"/>
            <w:shd w:val="clear" w:color="000000" w:fill="FFFFFF"/>
            <w:vAlign w:val="center"/>
            <w:hideMark/>
          </w:tcPr>
          <w:p w14:paraId="7AC4A8EE" w14:textId="77777777" w:rsidR="00D76525" w:rsidRPr="006F5FCB" w:rsidRDefault="00D76525" w:rsidP="006F5FCB">
            <w:pPr>
              <w:spacing w:after="0" w:line="240" w:lineRule="auto"/>
              <w:jc w:val="center"/>
              <w:rPr>
                <w:rFonts w:ascii="Calibri" w:eastAsia="Times New Roman" w:hAnsi="Calibri" w:cs="Calibri"/>
                <w:b/>
                <w:bCs/>
                <w:sz w:val="16"/>
                <w:szCs w:val="16"/>
              </w:rPr>
            </w:pPr>
            <w:r w:rsidRPr="006F5FCB">
              <w:rPr>
                <w:rFonts w:ascii="Calibri" w:eastAsia="Times New Roman" w:hAnsi="Calibri" w:cs="Calibri"/>
                <w:b/>
                <w:bCs/>
                <w:sz w:val="16"/>
                <w:szCs w:val="16"/>
              </w:rPr>
              <w:t>N</w:t>
            </w:r>
          </w:p>
        </w:tc>
        <w:tc>
          <w:tcPr>
            <w:tcW w:w="2544" w:type="pct"/>
            <w:shd w:val="clear" w:color="000000" w:fill="FFFFFF"/>
            <w:vAlign w:val="center"/>
            <w:hideMark/>
          </w:tcPr>
          <w:p w14:paraId="6591B116" w14:textId="77777777" w:rsidR="00D76525" w:rsidRPr="00D76525" w:rsidRDefault="00D76525" w:rsidP="006F5FCB">
            <w:pPr>
              <w:spacing w:after="0" w:line="240" w:lineRule="auto"/>
              <w:jc w:val="center"/>
              <w:rPr>
                <w:rFonts w:ascii="Calibri" w:eastAsia="Times New Roman" w:hAnsi="Calibri" w:cs="Calibri"/>
                <w:b/>
                <w:bCs/>
                <w:sz w:val="18"/>
                <w:szCs w:val="16"/>
              </w:rPr>
            </w:pPr>
            <w:proofErr w:type="spellStart"/>
            <w:r w:rsidRPr="00D76525">
              <w:rPr>
                <w:rFonts w:ascii="Calibri" w:eastAsia="Times New Roman" w:hAnsi="Calibri" w:cs="Calibri"/>
                <w:b/>
                <w:bCs/>
                <w:sz w:val="18"/>
                <w:szCs w:val="16"/>
              </w:rPr>
              <w:t>პროექტების</w:t>
            </w:r>
            <w:proofErr w:type="spellEnd"/>
            <w:r w:rsidRPr="00D76525">
              <w:rPr>
                <w:rFonts w:ascii="Calibri" w:eastAsia="Times New Roman" w:hAnsi="Calibri" w:cs="Calibri"/>
                <w:b/>
                <w:bCs/>
                <w:sz w:val="18"/>
                <w:szCs w:val="16"/>
              </w:rPr>
              <w:t xml:space="preserve"> </w:t>
            </w:r>
            <w:proofErr w:type="spellStart"/>
            <w:r w:rsidRPr="00D76525">
              <w:rPr>
                <w:rFonts w:ascii="Calibri" w:eastAsia="Times New Roman" w:hAnsi="Calibri" w:cs="Calibri"/>
                <w:b/>
                <w:bCs/>
                <w:sz w:val="18"/>
                <w:szCs w:val="16"/>
              </w:rPr>
              <w:t>დასახელება</w:t>
            </w:r>
            <w:proofErr w:type="spellEnd"/>
          </w:p>
        </w:tc>
        <w:tc>
          <w:tcPr>
            <w:tcW w:w="703" w:type="pct"/>
            <w:shd w:val="clear" w:color="000000" w:fill="FFFFFF"/>
          </w:tcPr>
          <w:p w14:paraId="180A4831" w14:textId="20B72D6D" w:rsidR="00D76525" w:rsidRPr="00D76525" w:rsidRDefault="00D76525" w:rsidP="00D76525">
            <w:pPr>
              <w:spacing w:after="0" w:line="240" w:lineRule="auto"/>
              <w:jc w:val="center"/>
              <w:rPr>
                <w:rFonts w:ascii="Calibri" w:eastAsia="Times New Roman" w:hAnsi="Calibri" w:cs="Calibri"/>
                <w:b/>
                <w:bCs/>
                <w:i/>
                <w:iCs/>
                <w:sz w:val="18"/>
                <w:szCs w:val="16"/>
                <w:lang w:val="ka-GE"/>
              </w:rPr>
            </w:pPr>
            <w:proofErr w:type="spellStart"/>
            <w:r w:rsidRPr="00D76525">
              <w:rPr>
                <w:rFonts w:ascii="Calibri" w:eastAsia="Times New Roman" w:hAnsi="Calibri" w:cs="Calibri"/>
                <w:b/>
                <w:bCs/>
                <w:i/>
                <w:iCs/>
                <w:sz w:val="18"/>
                <w:szCs w:val="16"/>
              </w:rPr>
              <w:t>პროექტის</w:t>
            </w:r>
            <w:proofErr w:type="spellEnd"/>
            <w:r w:rsidRPr="00D76525">
              <w:rPr>
                <w:rFonts w:ascii="Calibri" w:eastAsia="Times New Roman" w:hAnsi="Calibri" w:cs="Calibri"/>
                <w:b/>
                <w:bCs/>
                <w:i/>
                <w:iCs/>
                <w:sz w:val="18"/>
                <w:szCs w:val="16"/>
              </w:rPr>
              <w:t xml:space="preserve"> </w:t>
            </w:r>
            <w:r w:rsidRPr="00D76525">
              <w:rPr>
                <w:rFonts w:ascii="Calibri" w:eastAsia="Times New Roman" w:hAnsi="Calibri" w:cs="Calibri"/>
                <w:b/>
                <w:bCs/>
                <w:i/>
                <w:iCs/>
                <w:sz w:val="18"/>
                <w:szCs w:val="16"/>
                <w:lang w:val="ka-GE"/>
              </w:rPr>
              <w:t>სრული ღირებულება</w:t>
            </w:r>
          </w:p>
        </w:tc>
        <w:tc>
          <w:tcPr>
            <w:tcW w:w="703" w:type="pct"/>
            <w:shd w:val="clear" w:color="000000" w:fill="FFFFFF"/>
          </w:tcPr>
          <w:p w14:paraId="1BCA82EB" w14:textId="695845C7" w:rsidR="00D76525" w:rsidRPr="00D76525" w:rsidRDefault="00D76525" w:rsidP="00D76525">
            <w:pPr>
              <w:spacing w:after="0" w:line="240" w:lineRule="auto"/>
              <w:jc w:val="center"/>
              <w:rPr>
                <w:rFonts w:ascii="Calibri" w:eastAsia="Times New Roman" w:hAnsi="Calibri" w:cs="Calibri"/>
                <w:b/>
                <w:bCs/>
                <w:i/>
                <w:iCs/>
                <w:sz w:val="18"/>
                <w:szCs w:val="16"/>
              </w:rPr>
            </w:pPr>
            <w:proofErr w:type="spellStart"/>
            <w:r w:rsidRPr="00D76525">
              <w:rPr>
                <w:rFonts w:ascii="Calibri" w:eastAsia="Times New Roman" w:hAnsi="Calibri" w:cs="Calibri"/>
                <w:b/>
                <w:bCs/>
                <w:i/>
                <w:iCs/>
                <w:sz w:val="18"/>
                <w:szCs w:val="16"/>
              </w:rPr>
              <w:t>პროექტის</w:t>
            </w:r>
            <w:proofErr w:type="spellEnd"/>
            <w:r w:rsidRPr="00D76525">
              <w:rPr>
                <w:rFonts w:ascii="Calibri" w:eastAsia="Times New Roman" w:hAnsi="Calibri" w:cs="Calibri"/>
                <w:b/>
                <w:bCs/>
                <w:i/>
                <w:iCs/>
                <w:sz w:val="18"/>
                <w:szCs w:val="16"/>
              </w:rPr>
              <w:t xml:space="preserve"> </w:t>
            </w:r>
            <w:proofErr w:type="spellStart"/>
            <w:r w:rsidRPr="00D76525">
              <w:rPr>
                <w:rFonts w:ascii="Calibri" w:eastAsia="Times New Roman" w:hAnsi="Calibri" w:cs="Calibri"/>
                <w:b/>
                <w:bCs/>
                <w:i/>
                <w:iCs/>
                <w:sz w:val="18"/>
                <w:szCs w:val="16"/>
              </w:rPr>
              <w:t>დაფინანსება</w:t>
            </w:r>
            <w:proofErr w:type="spellEnd"/>
            <w:r w:rsidRPr="00D76525">
              <w:rPr>
                <w:rFonts w:ascii="Calibri" w:eastAsia="Times New Roman" w:hAnsi="Calibri" w:cs="Calibri"/>
                <w:b/>
                <w:bCs/>
                <w:i/>
                <w:iCs/>
                <w:sz w:val="18"/>
                <w:szCs w:val="16"/>
              </w:rPr>
              <w:t xml:space="preserve">  202</w:t>
            </w:r>
            <w:r w:rsidRPr="00D76525">
              <w:rPr>
                <w:rFonts w:ascii="Calibri" w:eastAsia="Times New Roman" w:hAnsi="Calibri" w:cs="Calibri"/>
                <w:b/>
                <w:bCs/>
                <w:i/>
                <w:iCs/>
                <w:sz w:val="18"/>
                <w:szCs w:val="16"/>
                <w:lang w:val="ka-GE"/>
              </w:rPr>
              <w:t>4</w:t>
            </w:r>
            <w:r w:rsidRPr="00D76525">
              <w:rPr>
                <w:rFonts w:ascii="Calibri" w:eastAsia="Times New Roman" w:hAnsi="Calibri" w:cs="Calibri"/>
                <w:b/>
                <w:bCs/>
                <w:i/>
                <w:iCs/>
                <w:sz w:val="18"/>
                <w:szCs w:val="16"/>
              </w:rPr>
              <w:t xml:space="preserve"> </w:t>
            </w:r>
            <w:proofErr w:type="spellStart"/>
            <w:r w:rsidRPr="00D76525">
              <w:rPr>
                <w:rFonts w:ascii="Calibri" w:eastAsia="Times New Roman" w:hAnsi="Calibri" w:cs="Calibri"/>
                <w:b/>
                <w:bCs/>
                <w:i/>
                <w:iCs/>
                <w:sz w:val="18"/>
                <w:szCs w:val="16"/>
              </w:rPr>
              <w:t>წელს</w:t>
            </w:r>
            <w:proofErr w:type="spellEnd"/>
          </w:p>
        </w:tc>
        <w:tc>
          <w:tcPr>
            <w:tcW w:w="746" w:type="pct"/>
            <w:shd w:val="clear" w:color="000000" w:fill="FFFFFF"/>
            <w:vAlign w:val="center"/>
            <w:hideMark/>
          </w:tcPr>
          <w:p w14:paraId="2143984C" w14:textId="4F0206C5" w:rsidR="00D76525" w:rsidRPr="00D76525" w:rsidRDefault="00D76525" w:rsidP="006F5FCB">
            <w:pPr>
              <w:spacing w:after="0" w:line="240" w:lineRule="auto"/>
              <w:jc w:val="center"/>
              <w:rPr>
                <w:rFonts w:ascii="Calibri" w:eastAsia="Times New Roman" w:hAnsi="Calibri" w:cs="Calibri"/>
                <w:b/>
                <w:bCs/>
                <w:i/>
                <w:iCs/>
                <w:sz w:val="18"/>
                <w:szCs w:val="16"/>
              </w:rPr>
            </w:pPr>
            <w:proofErr w:type="spellStart"/>
            <w:r w:rsidRPr="00D76525">
              <w:rPr>
                <w:rFonts w:ascii="Calibri" w:eastAsia="Times New Roman" w:hAnsi="Calibri" w:cs="Calibri"/>
                <w:b/>
                <w:bCs/>
                <w:i/>
                <w:iCs/>
                <w:sz w:val="18"/>
                <w:szCs w:val="16"/>
              </w:rPr>
              <w:t>პროექტის</w:t>
            </w:r>
            <w:proofErr w:type="spellEnd"/>
            <w:r w:rsidRPr="00D76525">
              <w:rPr>
                <w:rFonts w:ascii="Calibri" w:eastAsia="Times New Roman" w:hAnsi="Calibri" w:cs="Calibri"/>
                <w:b/>
                <w:bCs/>
                <w:i/>
                <w:iCs/>
                <w:sz w:val="18"/>
                <w:szCs w:val="16"/>
              </w:rPr>
              <w:t xml:space="preserve"> </w:t>
            </w:r>
            <w:proofErr w:type="spellStart"/>
            <w:r w:rsidRPr="00D76525">
              <w:rPr>
                <w:rFonts w:ascii="Calibri" w:eastAsia="Times New Roman" w:hAnsi="Calibri" w:cs="Calibri"/>
                <w:b/>
                <w:bCs/>
                <w:i/>
                <w:iCs/>
                <w:sz w:val="18"/>
                <w:szCs w:val="16"/>
              </w:rPr>
              <w:t>დაფინანსება</w:t>
            </w:r>
            <w:proofErr w:type="spellEnd"/>
            <w:r w:rsidRPr="00D76525">
              <w:rPr>
                <w:rFonts w:ascii="Calibri" w:eastAsia="Times New Roman" w:hAnsi="Calibri" w:cs="Calibri"/>
                <w:b/>
                <w:bCs/>
                <w:i/>
                <w:iCs/>
                <w:sz w:val="18"/>
                <w:szCs w:val="16"/>
              </w:rPr>
              <w:t xml:space="preserve">  202</w:t>
            </w:r>
            <w:r w:rsidRPr="00D76525">
              <w:rPr>
                <w:rFonts w:ascii="Calibri" w:eastAsia="Times New Roman" w:hAnsi="Calibri" w:cs="Calibri"/>
                <w:b/>
                <w:bCs/>
                <w:i/>
                <w:iCs/>
                <w:sz w:val="18"/>
                <w:szCs w:val="16"/>
                <w:lang w:val="ka-GE"/>
              </w:rPr>
              <w:t>5</w:t>
            </w:r>
            <w:r w:rsidRPr="00D76525">
              <w:rPr>
                <w:rFonts w:ascii="Calibri" w:eastAsia="Times New Roman" w:hAnsi="Calibri" w:cs="Calibri"/>
                <w:b/>
                <w:bCs/>
                <w:i/>
                <w:iCs/>
                <w:sz w:val="18"/>
                <w:szCs w:val="16"/>
              </w:rPr>
              <w:t xml:space="preserve"> </w:t>
            </w:r>
            <w:proofErr w:type="spellStart"/>
            <w:r w:rsidRPr="00D76525">
              <w:rPr>
                <w:rFonts w:ascii="Calibri" w:eastAsia="Times New Roman" w:hAnsi="Calibri" w:cs="Calibri"/>
                <w:b/>
                <w:bCs/>
                <w:i/>
                <w:iCs/>
                <w:sz w:val="18"/>
                <w:szCs w:val="16"/>
              </w:rPr>
              <w:t>წელს</w:t>
            </w:r>
            <w:proofErr w:type="spellEnd"/>
          </w:p>
        </w:tc>
      </w:tr>
      <w:tr w:rsidR="008053A9" w:rsidRPr="006F5FCB" w14:paraId="0706116F" w14:textId="77777777" w:rsidTr="008053A9">
        <w:trPr>
          <w:trHeight w:val="971"/>
        </w:trPr>
        <w:tc>
          <w:tcPr>
            <w:tcW w:w="305" w:type="pct"/>
            <w:shd w:val="clear" w:color="auto" w:fill="auto"/>
            <w:vAlign w:val="center"/>
            <w:hideMark/>
          </w:tcPr>
          <w:p w14:paraId="40D08725" w14:textId="77777777" w:rsidR="00D76525" w:rsidRPr="006F5FCB" w:rsidRDefault="00D76525" w:rsidP="00D76525">
            <w:pPr>
              <w:spacing w:after="0" w:line="240" w:lineRule="auto"/>
              <w:jc w:val="center"/>
              <w:rPr>
                <w:rFonts w:ascii="Calibri" w:eastAsia="Times New Roman" w:hAnsi="Calibri" w:cs="Calibri"/>
                <w:b/>
                <w:bCs/>
                <w:color w:val="000000"/>
                <w:sz w:val="16"/>
                <w:szCs w:val="16"/>
              </w:rPr>
            </w:pPr>
            <w:r w:rsidRPr="006F5FCB">
              <w:rPr>
                <w:rFonts w:ascii="Calibri" w:eastAsia="Times New Roman" w:hAnsi="Calibri" w:cs="Calibri"/>
                <w:b/>
                <w:bCs/>
                <w:color w:val="000000"/>
                <w:sz w:val="16"/>
                <w:szCs w:val="16"/>
              </w:rPr>
              <w:t>1</w:t>
            </w:r>
          </w:p>
        </w:tc>
        <w:tc>
          <w:tcPr>
            <w:tcW w:w="2544" w:type="pct"/>
            <w:shd w:val="clear" w:color="auto" w:fill="auto"/>
            <w:vAlign w:val="bottom"/>
            <w:hideMark/>
          </w:tcPr>
          <w:p w14:paraId="1ADD6618" w14:textId="3C6FE805" w:rsidR="00D76525" w:rsidRPr="008053A9" w:rsidRDefault="00D76525" w:rsidP="008053A9">
            <w:pPr>
              <w:rPr>
                <w:rFonts w:ascii="Sylfaen" w:eastAsia="Times New Roman" w:hAnsi="Sylfaen"/>
                <w:sz w:val="20"/>
                <w:szCs w:val="16"/>
              </w:rPr>
            </w:pPr>
            <w:proofErr w:type="spellStart"/>
            <w:r w:rsidRPr="008053A9">
              <w:rPr>
                <w:rFonts w:ascii="Sylfaen" w:hAnsi="Sylfaen"/>
                <w:sz w:val="20"/>
              </w:rPr>
              <w:t>სოფლების</w:t>
            </w:r>
            <w:proofErr w:type="spellEnd"/>
            <w:r w:rsidRPr="008053A9">
              <w:rPr>
                <w:rFonts w:ascii="Sylfaen" w:hAnsi="Sylfaen"/>
                <w:sz w:val="20"/>
              </w:rPr>
              <w:t xml:space="preserve">: </w:t>
            </w:r>
            <w:proofErr w:type="spellStart"/>
            <w:r w:rsidRPr="008053A9">
              <w:rPr>
                <w:rFonts w:ascii="Sylfaen" w:hAnsi="Sylfaen"/>
                <w:sz w:val="20"/>
              </w:rPr>
              <w:t>საკეცია-ჯვარისა-ქედისუბანი-ხონჭიორის</w:t>
            </w:r>
            <w:proofErr w:type="spellEnd"/>
            <w:r w:rsidRPr="008053A9">
              <w:rPr>
                <w:rFonts w:ascii="Sylfaen" w:hAnsi="Sylfaen"/>
                <w:sz w:val="20"/>
              </w:rPr>
              <w:t xml:space="preserve"> </w:t>
            </w:r>
            <w:proofErr w:type="spellStart"/>
            <w:r w:rsidRPr="008053A9">
              <w:rPr>
                <w:rFonts w:ascii="Sylfaen" w:hAnsi="Sylfaen"/>
                <w:sz w:val="20"/>
              </w:rPr>
              <w:t>დამაკავშირებელი</w:t>
            </w:r>
            <w:proofErr w:type="spellEnd"/>
            <w:r w:rsidRPr="008053A9">
              <w:rPr>
                <w:rFonts w:ascii="Sylfaen" w:hAnsi="Sylfaen"/>
                <w:sz w:val="20"/>
              </w:rPr>
              <w:t xml:space="preserve"> </w:t>
            </w:r>
            <w:proofErr w:type="spellStart"/>
            <w:r w:rsidRPr="008053A9">
              <w:rPr>
                <w:rFonts w:ascii="Sylfaen" w:hAnsi="Sylfaen"/>
                <w:sz w:val="20"/>
              </w:rPr>
              <w:t>სასოფლო</w:t>
            </w:r>
            <w:proofErr w:type="spellEnd"/>
            <w:r w:rsidRPr="008053A9">
              <w:rPr>
                <w:rFonts w:ascii="Sylfaen" w:hAnsi="Sylfaen"/>
                <w:sz w:val="20"/>
              </w:rPr>
              <w:t xml:space="preserve"> </w:t>
            </w:r>
            <w:proofErr w:type="spellStart"/>
            <w:r w:rsidRPr="008053A9">
              <w:rPr>
                <w:rFonts w:ascii="Sylfaen" w:hAnsi="Sylfaen"/>
                <w:sz w:val="20"/>
              </w:rPr>
              <w:t>გზის</w:t>
            </w:r>
            <w:proofErr w:type="spellEnd"/>
            <w:r w:rsidRPr="008053A9">
              <w:rPr>
                <w:rFonts w:ascii="Sylfaen" w:hAnsi="Sylfaen"/>
                <w:sz w:val="20"/>
              </w:rPr>
              <w:t xml:space="preserve"> </w:t>
            </w:r>
            <w:proofErr w:type="spellStart"/>
            <w:r w:rsidRPr="008053A9">
              <w:rPr>
                <w:rFonts w:ascii="Sylfaen" w:hAnsi="Sylfaen"/>
                <w:sz w:val="20"/>
              </w:rPr>
              <w:t>რეაბილიტაციის</w:t>
            </w:r>
            <w:proofErr w:type="spellEnd"/>
            <w:r w:rsidRPr="008053A9">
              <w:rPr>
                <w:rFonts w:ascii="Sylfaen" w:hAnsi="Sylfaen"/>
                <w:sz w:val="20"/>
              </w:rPr>
              <w:t xml:space="preserve">, </w:t>
            </w:r>
            <w:proofErr w:type="spellStart"/>
            <w:r w:rsidRPr="008053A9">
              <w:rPr>
                <w:rFonts w:ascii="Sylfaen" w:hAnsi="Sylfaen"/>
                <w:sz w:val="20"/>
              </w:rPr>
              <w:t>სოფ</w:t>
            </w:r>
            <w:proofErr w:type="spellEnd"/>
            <w:r w:rsidRPr="008053A9">
              <w:rPr>
                <w:rFonts w:ascii="Sylfaen" w:hAnsi="Sylfaen"/>
                <w:sz w:val="20"/>
              </w:rPr>
              <w:t xml:space="preserve">. </w:t>
            </w:r>
            <w:proofErr w:type="spellStart"/>
            <w:r w:rsidRPr="008053A9">
              <w:rPr>
                <w:rFonts w:ascii="Sylfaen" w:hAnsi="Sylfaen"/>
                <w:sz w:val="20"/>
              </w:rPr>
              <w:t>გორში</w:t>
            </w:r>
            <w:proofErr w:type="spellEnd"/>
            <w:r w:rsidRPr="008053A9">
              <w:rPr>
                <w:rFonts w:ascii="Sylfaen" w:hAnsi="Sylfaen"/>
                <w:sz w:val="20"/>
              </w:rPr>
              <w:t xml:space="preserve"> </w:t>
            </w:r>
            <w:proofErr w:type="spellStart"/>
            <w:r w:rsidRPr="008053A9">
              <w:rPr>
                <w:rFonts w:ascii="Sylfaen" w:hAnsi="Sylfaen"/>
                <w:sz w:val="20"/>
              </w:rPr>
              <w:t>და</w:t>
            </w:r>
            <w:proofErr w:type="spellEnd"/>
            <w:r w:rsidRPr="008053A9">
              <w:rPr>
                <w:rFonts w:ascii="Sylfaen" w:hAnsi="Sylfaen"/>
                <w:sz w:val="20"/>
              </w:rPr>
              <w:t xml:space="preserve"> </w:t>
            </w:r>
            <w:proofErr w:type="spellStart"/>
            <w:r w:rsidRPr="008053A9">
              <w:rPr>
                <w:rFonts w:ascii="Sylfaen" w:hAnsi="Sylfaen"/>
                <w:sz w:val="20"/>
              </w:rPr>
              <w:t>სოფ</w:t>
            </w:r>
            <w:proofErr w:type="spellEnd"/>
            <w:r w:rsidRPr="008053A9">
              <w:rPr>
                <w:rFonts w:ascii="Sylfaen" w:hAnsi="Sylfaen"/>
                <w:sz w:val="20"/>
              </w:rPr>
              <w:t xml:space="preserve">. </w:t>
            </w:r>
            <w:proofErr w:type="spellStart"/>
            <w:r w:rsidRPr="008053A9">
              <w:rPr>
                <w:rFonts w:ascii="Sylfaen" w:hAnsi="Sylfaen"/>
                <w:sz w:val="20"/>
              </w:rPr>
              <w:t>ძირაგეულში</w:t>
            </w:r>
            <w:proofErr w:type="spellEnd"/>
            <w:r w:rsidRPr="008053A9">
              <w:rPr>
                <w:rFonts w:ascii="Sylfaen" w:hAnsi="Sylfaen"/>
                <w:sz w:val="20"/>
              </w:rPr>
              <w:t xml:space="preserve"> </w:t>
            </w:r>
            <w:proofErr w:type="spellStart"/>
            <w:r w:rsidRPr="008053A9">
              <w:rPr>
                <w:rFonts w:ascii="Sylfaen" w:hAnsi="Sylfaen"/>
                <w:sz w:val="20"/>
              </w:rPr>
              <w:t>საყრდენი</w:t>
            </w:r>
            <w:proofErr w:type="spellEnd"/>
            <w:r w:rsidRPr="008053A9">
              <w:rPr>
                <w:rFonts w:ascii="Sylfaen" w:hAnsi="Sylfaen"/>
                <w:sz w:val="20"/>
              </w:rPr>
              <w:t xml:space="preserve"> </w:t>
            </w:r>
            <w:proofErr w:type="spellStart"/>
            <w:r w:rsidRPr="008053A9">
              <w:rPr>
                <w:rFonts w:ascii="Sylfaen" w:hAnsi="Sylfaen"/>
                <w:sz w:val="20"/>
              </w:rPr>
              <w:t>კედლების</w:t>
            </w:r>
            <w:proofErr w:type="spellEnd"/>
            <w:r w:rsidRPr="008053A9">
              <w:rPr>
                <w:rFonts w:ascii="Sylfaen" w:hAnsi="Sylfaen"/>
                <w:sz w:val="20"/>
              </w:rPr>
              <w:t xml:space="preserve"> </w:t>
            </w:r>
            <w:proofErr w:type="spellStart"/>
            <w:r w:rsidRPr="008053A9">
              <w:rPr>
                <w:rFonts w:ascii="Sylfaen" w:hAnsi="Sylfaen"/>
                <w:sz w:val="20"/>
              </w:rPr>
              <w:t>მოწყობის</w:t>
            </w:r>
            <w:proofErr w:type="spellEnd"/>
            <w:r w:rsidRPr="008053A9">
              <w:rPr>
                <w:rFonts w:ascii="Sylfaen" w:hAnsi="Sylfaen"/>
                <w:sz w:val="20"/>
              </w:rPr>
              <w:t xml:space="preserve"> </w:t>
            </w:r>
            <w:proofErr w:type="spellStart"/>
            <w:r w:rsidRPr="008053A9">
              <w:rPr>
                <w:rFonts w:ascii="Sylfaen" w:hAnsi="Sylfaen"/>
                <w:sz w:val="20"/>
              </w:rPr>
              <w:t>სამუშაოები</w:t>
            </w:r>
            <w:proofErr w:type="spellEnd"/>
          </w:p>
        </w:tc>
        <w:tc>
          <w:tcPr>
            <w:tcW w:w="703" w:type="pct"/>
            <w:shd w:val="clear" w:color="auto" w:fill="auto"/>
            <w:vAlign w:val="bottom"/>
          </w:tcPr>
          <w:p w14:paraId="1B94ECF3" w14:textId="66377C1C" w:rsidR="00D76525" w:rsidRPr="00945DC7" w:rsidRDefault="00D76525" w:rsidP="008053A9">
            <w:pPr>
              <w:jc w:val="center"/>
              <w:rPr>
                <w:rFonts w:ascii="Sylfaen" w:eastAsia="Times New Roman" w:hAnsi="Sylfaen"/>
                <w:sz w:val="20"/>
                <w:szCs w:val="16"/>
              </w:rPr>
            </w:pPr>
            <w:r w:rsidRPr="00945DC7">
              <w:rPr>
                <w:sz w:val="20"/>
              </w:rPr>
              <w:t>864,000</w:t>
            </w:r>
          </w:p>
        </w:tc>
        <w:tc>
          <w:tcPr>
            <w:tcW w:w="703" w:type="pct"/>
            <w:shd w:val="clear" w:color="auto" w:fill="auto"/>
            <w:vAlign w:val="bottom"/>
          </w:tcPr>
          <w:p w14:paraId="6C5972D6" w14:textId="79A1274B" w:rsidR="00D76525" w:rsidRPr="00945DC7" w:rsidRDefault="00D76525" w:rsidP="008053A9">
            <w:pPr>
              <w:jc w:val="center"/>
              <w:rPr>
                <w:rFonts w:ascii="Sylfaen" w:eastAsia="Times New Roman" w:hAnsi="Sylfaen"/>
                <w:sz w:val="20"/>
                <w:szCs w:val="16"/>
              </w:rPr>
            </w:pPr>
            <w:r w:rsidRPr="00945DC7">
              <w:rPr>
                <w:sz w:val="20"/>
              </w:rPr>
              <w:t>485,832</w:t>
            </w:r>
          </w:p>
        </w:tc>
        <w:tc>
          <w:tcPr>
            <w:tcW w:w="746" w:type="pct"/>
            <w:shd w:val="clear" w:color="auto" w:fill="auto"/>
            <w:noWrap/>
            <w:vAlign w:val="bottom"/>
          </w:tcPr>
          <w:p w14:paraId="3AA25D6B" w14:textId="366D6261" w:rsidR="00D76525" w:rsidRPr="00945DC7" w:rsidRDefault="00D76525" w:rsidP="008053A9">
            <w:pPr>
              <w:jc w:val="center"/>
              <w:rPr>
                <w:rFonts w:ascii="Sylfaen" w:eastAsia="Times New Roman" w:hAnsi="Sylfaen"/>
                <w:sz w:val="20"/>
                <w:szCs w:val="16"/>
              </w:rPr>
            </w:pPr>
            <w:r w:rsidRPr="00945DC7">
              <w:rPr>
                <w:sz w:val="20"/>
              </w:rPr>
              <w:t>378,168</w:t>
            </w:r>
          </w:p>
        </w:tc>
      </w:tr>
      <w:tr w:rsidR="008053A9" w:rsidRPr="006F5FCB" w14:paraId="2BA0CE78" w14:textId="77777777" w:rsidTr="008053A9">
        <w:trPr>
          <w:trHeight w:val="386"/>
        </w:trPr>
        <w:tc>
          <w:tcPr>
            <w:tcW w:w="305" w:type="pct"/>
            <w:shd w:val="clear" w:color="auto" w:fill="auto"/>
            <w:vAlign w:val="center"/>
            <w:hideMark/>
          </w:tcPr>
          <w:p w14:paraId="0ED7874D" w14:textId="77777777" w:rsidR="00D76525" w:rsidRPr="006F5FCB" w:rsidRDefault="00D76525" w:rsidP="00D76525">
            <w:pPr>
              <w:spacing w:after="0" w:line="240" w:lineRule="auto"/>
              <w:jc w:val="center"/>
              <w:rPr>
                <w:rFonts w:ascii="Calibri" w:eastAsia="Times New Roman" w:hAnsi="Calibri" w:cs="Calibri"/>
                <w:b/>
                <w:bCs/>
                <w:color w:val="000000"/>
                <w:sz w:val="16"/>
                <w:szCs w:val="16"/>
              </w:rPr>
            </w:pPr>
            <w:r w:rsidRPr="006F5FCB">
              <w:rPr>
                <w:rFonts w:ascii="Calibri" w:eastAsia="Times New Roman" w:hAnsi="Calibri" w:cs="Calibri"/>
                <w:b/>
                <w:bCs/>
                <w:color w:val="000000"/>
                <w:sz w:val="16"/>
                <w:szCs w:val="16"/>
              </w:rPr>
              <w:t>2</w:t>
            </w:r>
          </w:p>
        </w:tc>
        <w:tc>
          <w:tcPr>
            <w:tcW w:w="2544" w:type="pct"/>
            <w:shd w:val="clear" w:color="auto" w:fill="auto"/>
            <w:vAlign w:val="bottom"/>
            <w:hideMark/>
          </w:tcPr>
          <w:p w14:paraId="7D6E5360" w14:textId="1BBE550E" w:rsidR="00D76525" w:rsidRPr="008053A9" w:rsidRDefault="00D76525" w:rsidP="008053A9">
            <w:pPr>
              <w:rPr>
                <w:rFonts w:ascii="Sylfaen" w:eastAsia="Times New Roman" w:hAnsi="Sylfaen"/>
                <w:sz w:val="20"/>
                <w:szCs w:val="16"/>
              </w:rPr>
            </w:pPr>
            <w:proofErr w:type="spellStart"/>
            <w:r w:rsidRPr="008053A9">
              <w:rPr>
                <w:rFonts w:ascii="Sylfaen" w:hAnsi="Sylfaen"/>
                <w:sz w:val="20"/>
              </w:rPr>
              <w:t>სოფ.დიდ</w:t>
            </w:r>
            <w:proofErr w:type="spellEnd"/>
            <w:r w:rsidRPr="008053A9">
              <w:rPr>
                <w:rFonts w:ascii="Sylfaen" w:hAnsi="Sylfaen"/>
                <w:sz w:val="20"/>
              </w:rPr>
              <w:t xml:space="preserve"> </w:t>
            </w:r>
            <w:proofErr w:type="spellStart"/>
            <w:r w:rsidRPr="008053A9">
              <w:rPr>
                <w:rFonts w:ascii="Sylfaen" w:hAnsi="Sylfaen"/>
                <w:sz w:val="20"/>
              </w:rPr>
              <w:t>ჩორჯოში</w:t>
            </w:r>
            <w:proofErr w:type="spellEnd"/>
            <w:r w:rsidRPr="008053A9">
              <w:rPr>
                <w:rFonts w:ascii="Sylfaen" w:hAnsi="Sylfaen"/>
                <w:sz w:val="20"/>
              </w:rPr>
              <w:t xml:space="preserve"> </w:t>
            </w:r>
            <w:proofErr w:type="spellStart"/>
            <w:r w:rsidRPr="008053A9">
              <w:rPr>
                <w:rFonts w:ascii="Sylfaen" w:hAnsi="Sylfaen"/>
                <w:sz w:val="20"/>
              </w:rPr>
              <w:t>სასოფლო</w:t>
            </w:r>
            <w:proofErr w:type="spellEnd"/>
            <w:r w:rsidRPr="008053A9">
              <w:rPr>
                <w:rFonts w:ascii="Sylfaen" w:hAnsi="Sylfaen"/>
                <w:sz w:val="20"/>
              </w:rPr>
              <w:t xml:space="preserve"> </w:t>
            </w:r>
            <w:proofErr w:type="spellStart"/>
            <w:r w:rsidRPr="008053A9">
              <w:rPr>
                <w:rFonts w:ascii="Sylfaen" w:hAnsi="Sylfaen"/>
                <w:sz w:val="20"/>
              </w:rPr>
              <w:t>გზის</w:t>
            </w:r>
            <w:proofErr w:type="spellEnd"/>
            <w:r w:rsidRPr="008053A9">
              <w:rPr>
                <w:rFonts w:ascii="Sylfaen" w:hAnsi="Sylfaen"/>
                <w:sz w:val="20"/>
              </w:rPr>
              <w:t xml:space="preserve"> </w:t>
            </w:r>
            <w:proofErr w:type="spellStart"/>
            <w:r w:rsidRPr="008053A9">
              <w:rPr>
                <w:rFonts w:ascii="Sylfaen" w:hAnsi="Sylfaen"/>
                <w:sz w:val="20"/>
              </w:rPr>
              <w:t>რეაბილიტაცია</w:t>
            </w:r>
            <w:proofErr w:type="spellEnd"/>
          </w:p>
        </w:tc>
        <w:tc>
          <w:tcPr>
            <w:tcW w:w="703" w:type="pct"/>
            <w:shd w:val="clear" w:color="auto" w:fill="auto"/>
            <w:vAlign w:val="bottom"/>
          </w:tcPr>
          <w:p w14:paraId="75084C51" w14:textId="1D640014" w:rsidR="00D76525" w:rsidRPr="00945DC7" w:rsidRDefault="00D76525" w:rsidP="008053A9">
            <w:pPr>
              <w:jc w:val="center"/>
              <w:rPr>
                <w:rFonts w:ascii="Sylfaen" w:eastAsia="Times New Roman" w:hAnsi="Sylfaen"/>
                <w:sz w:val="20"/>
                <w:szCs w:val="16"/>
              </w:rPr>
            </w:pPr>
            <w:r w:rsidRPr="00945DC7">
              <w:rPr>
                <w:sz w:val="20"/>
              </w:rPr>
              <w:t>287,287</w:t>
            </w:r>
          </w:p>
        </w:tc>
        <w:tc>
          <w:tcPr>
            <w:tcW w:w="703" w:type="pct"/>
            <w:shd w:val="clear" w:color="auto" w:fill="auto"/>
            <w:vAlign w:val="bottom"/>
          </w:tcPr>
          <w:p w14:paraId="50A0D0F2" w14:textId="2063B4C4" w:rsidR="00D76525" w:rsidRPr="00945DC7" w:rsidRDefault="00D76525" w:rsidP="008053A9">
            <w:pPr>
              <w:jc w:val="center"/>
              <w:rPr>
                <w:rFonts w:ascii="Sylfaen" w:eastAsia="Times New Roman" w:hAnsi="Sylfaen"/>
                <w:sz w:val="20"/>
                <w:szCs w:val="16"/>
              </w:rPr>
            </w:pPr>
            <w:r w:rsidRPr="00945DC7">
              <w:rPr>
                <w:sz w:val="20"/>
              </w:rPr>
              <w:t>155,000</w:t>
            </w:r>
          </w:p>
        </w:tc>
        <w:tc>
          <w:tcPr>
            <w:tcW w:w="746" w:type="pct"/>
            <w:shd w:val="clear" w:color="auto" w:fill="auto"/>
            <w:noWrap/>
            <w:vAlign w:val="bottom"/>
          </w:tcPr>
          <w:p w14:paraId="0C818699" w14:textId="2C1A9134" w:rsidR="00D76525" w:rsidRPr="00945DC7" w:rsidRDefault="00D76525" w:rsidP="008053A9">
            <w:pPr>
              <w:jc w:val="center"/>
              <w:rPr>
                <w:rFonts w:ascii="Sylfaen" w:eastAsia="Times New Roman" w:hAnsi="Sylfaen"/>
                <w:sz w:val="20"/>
                <w:szCs w:val="16"/>
              </w:rPr>
            </w:pPr>
            <w:r w:rsidRPr="00945DC7">
              <w:rPr>
                <w:sz w:val="20"/>
              </w:rPr>
              <w:t>132,287</w:t>
            </w:r>
          </w:p>
        </w:tc>
      </w:tr>
      <w:tr w:rsidR="008053A9" w:rsidRPr="006F5FCB" w14:paraId="6E72E45A" w14:textId="77777777" w:rsidTr="008053A9">
        <w:trPr>
          <w:trHeight w:val="476"/>
        </w:trPr>
        <w:tc>
          <w:tcPr>
            <w:tcW w:w="305" w:type="pct"/>
            <w:shd w:val="clear" w:color="auto" w:fill="auto"/>
            <w:vAlign w:val="center"/>
            <w:hideMark/>
          </w:tcPr>
          <w:p w14:paraId="531D9B66" w14:textId="77777777" w:rsidR="00D76525" w:rsidRPr="006F5FCB" w:rsidRDefault="00D76525" w:rsidP="00D76525">
            <w:pPr>
              <w:spacing w:after="0" w:line="240" w:lineRule="auto"/>
              <w:jc w:val="center"/>
              <w:rPr>
                <w:rFonts w:ascii="Calibri" w:eastAsia="Times New Roman" w:hAnsi="Calibri" w:cs="Calibri"/>
                <w:b/>
                <w:bCs/>
                <w:color w:val="000000"/>
                <w:sz w:val="16"/>
                <w:szCs w:val="16"/>
              </w:rPr>
            </w:pPr>
            <w:r w:rsidRPr="006F5FCB">
              <w:rPr>
                <w:rFonts w:ascii="Calibri" w:eastAsia="Times New Roman" w:hAnsi="Calibri" w:cs="Calibri"/>
                <w:b/>
                <w:bCs/>
                <w:color w:val="000000"/>
                <w:sz w:val="16"/>
                <w:szCs w:val="16"/>
              </w:rPr>
              <w:t>3</w:t>
            </w:r>
          </w:p>
        </w:tc>
        <w:tc>
          <w:tcPr>
            <w:tcW w:w="2544" w:type="pct"/>
            <w:shd w:val="clear" w:color="auto" w:fill="auto"/>
            <w:vAlign w:val="bottom"/>
            <w:hideMark/>
          </w:tcPr>
          <w:p w14:paraId="31DF6EAC" w14:textId="5BA9E8C7" w:rsidR="00D76525" w:rsidRPr="008053A9" w:rsidRDefault="00D76525" w:rsidP="008053A9">
            <w:pPr>
              <w:rPr>
                <w:rFonts w:ascii="Sylfaen" w:eastAsia="Times New Roman" w:hAnsi="Sylfaen"/>
                <w:sz w:val="20"/>
                <w:szCs w:val="16"/>
              </w:rPr>
            </w:pPr>
            <w:proofErr w:type="spellStart"/>
            <w:r w:rsidRPr="008053A9">
              <w:rPr>
                <w:rFonts w:ascii="Sylfaen" w:hAnsi="Sylfaen"/>
                <w:sz w:val="20"/>
              </w:rPr>
              <w:t>სოფ</w:t>
            </w:r>
            <w:proofErr w:type="spellEnd"/>
            <w:r w:rsidRPr="008053A9">
              <w:rPr>
                <w:rFonts w:ascii="Sylfaen" w:hAnsi="Sylfaen"/>
                <w:sz w:val="20"/>
              </w:rPr>
              <w:t>.</w:t>
            </w:r>
            <w:r w:rsidR="009352D4">
              <w:rPr>
                <w:rFonts w:ascii="Sylfaen" w:hAnsi="Sylfaen"/>
                <w:sz w:val="20"/>
              </w:rPr>
              <w:t xml:space="preserve"> </w:t>
            </w:r>
            <w:proofErr w:type="spellStart"/>
            <w:r w:rsidRPr="008053A9">
              <w:rPr>
                <w:rFonts w:ascii="Sylfaen" w:hAnsi="Sylfaen"/>
                <w:sz w:val="20"/>
              </w:rPr>
              <w:t>აბარის</w:t>
            </w:r>
            <w:proofErr w:type="spellEnd"/>
            <w:r w:rsidRPr="008053A9">
              <w:rPr>
                <w:rFonts w:ascii="Sylfaen" w:hAnsi="Sylfaen"/>
                <w:sz w:val="20"/>
              </w:rPr>
              <w:t xml:space="preserve"> </w:t>
            </w:r>
            <w:proofErr w:type="spellStart"/>
            <w:r w:rsidRPr="008053A9">
              <w:rPr>
                <w:rFonts w:ascii="Sylfaen" w:hAnsi="Sylfaen"/>
                <w:sz w:val="20"/>
              </w:rPr>
              <w:t>ადგილობრივი</w:t>
            </w:r>
            <w:proofErr w:type="spellEnd"/>
            <w:r w:rsidRPr="008053A9">
              <w:rPr>
                <w:rFonts w:ascii="Sylfaen" w:hAnsi="Sylfaen"/>
                <w:sz w:val="20"/>
              </w:rPr>
              <w:t xml:space="preserve"> </w:t>
            </w:r>
            <w:proofErr w:type="spellStart"/>
            <w:r w:rsidRPr="008053A9">
              <w:rPr>
                <w:rFonts w:ascii="Sylfaen" w:hAnsi="Sylfaen"/>
                <w:sz w:val="20"/>
              </w:rPr>
              <w:t>დანიშნულების</w:t>
            </w:r>
            <w:proofErr w:type="spellEnd"/>
            <w:r w:rsidRPr="008053A9">
              <w:rPr>
                <w:rFonts w:ascii="Sylfaen" w:hAnsi="Sylfaen"/>
                <w:sz w:val="20"/>
              </w:rPr>
              <w:t xml:space="preserve"> </w:t>
            </w:r>
            <w:proofErr w:type="spellStart"/>
            <w:r w:rsidRPr="008053A9">
              <w:rPr>
                <w:rFonts w:ascii="Sylfaen" w:hAnsi="Sylfaen"/>
                <w:sz w:val="20"/>
              </w:rPr>
              <w:t>გზის</w:t>
            </w:r>
            <w:proofErr w:type="spellEnd"/>
            <w:r w:rsidRPr="008053A9">
              <w:rPr>
                <w:rFonts w:ascii="Sylfaen" w:hAnsi="Sylfaen"/>
                <w:sz w:val="20"/>
              </w:rPr>
              <w:t xml:space="preserve"> </w:t>
            </w:r>
            <w:proofErr w:type="spellStart"/>
            <w:r w:rsidRPr="008053A9">
              <w:rPr>
                <w:rFonts w:ascii="Sylfaen" w:hAnsi="Sylfaen"/>
                <w:sz w:val="20"/>
              </w:rPr>
              <w:t>რეაბილიტაცია</w:t>
            </w:r>
            <w:proofErr w:type="spellEnd"/>
            <w:r w:rsidRPr="008053A9">
              <w:rPr>
                <w:rFonts w:ascii="Sylfaen" w:hAnsi="Sylfaen"/>
                <w:sz w:val="20"/>
              </w:rPr>
              <w:t xml:space="preserve"> </w:t>
            </w:r>
            <w:proofErr w:type="spellStart"/>
            <w:r w:rsidRPr="008053A9">
              <w:rPr>
                <w:rFonts w:ascii="Sylfaen" w:hAnsi="Sylfaen"/>
                <w:sz w:val="20"/>
              </w:rPr>
              <w:t>პირველი</w:t>
            </w:r>
            <w:proofErr w:type="spellEnd"/>
            <w:r w:rsidRPr="008053A9">
              <w:rPr>
                <w:rFonts w:ascii="Sylfaen" w:hAnsi="Sylfaen"/>
                <w:sz w:val="20"/>
              </w:rPr>
              <w:t xml:space="preserve"> </w:t>
            </w:r>
            <w:proofErr w:type="spellStart"/>
            <w:r w:rsidRPr="008053A9">
              <w:rPr>
                <w:rFonts w:ascii="Sylfaen" w:hAnsi="Sylfaen"/>
                <w:sz w:val="20"/>
              </w:rPr>
              <w:t>რიგი</w:t>
            </w:r>
            <w:proofErr w:type="spellEnd"/>
          </w:p>
        </w:tc>
        <w:tc>
          <w:tcPr>
            <w:tcW w:w="703" w:type="pct"/>
            <w:shd w:val="clear" w:color="auto" w:fill="auto"/>
            <w:vAlign w:val="bottom"/>
          </w:tcPr>
          <w:p w14:paraId="63E4EE95" w14:textId="1241551B" w:rsidR="00D76525" w:rsidRPr="00945DC7" w:rsidRDefault="00D76525" w:rsidP="008053A9">
            <w:pPr>
              <w:jc w:val="center"/>
              <w:rPr>
                <w:rFonts w:ascii="Sylfaen" w:eastAsia="Times New Roman" w:hAnsi="Sylfaen"/>
                <w:sz w:val="20"/>
                <w:szCs w:val="16"/>
              </w:rPr>
            </w:pPr>
            <w:r w:rsidRPr="00945DC7">
              <w:rPr>
                <w:sz w:val="20"/>
              </w:rPr>
              <w:t>359,999</w:t>
            </w:r>
          </w:p>
        </w:tc>
        <w:tc>
          <w:tcPr>
            <w:tcW w:w="703" w:type="pct"/>
            <w:shd w:val="clear" w:color="auto" w:fill="auto"/>
            <w:vAlign w:val="bottom"/>
          </w:tcPr>
          <w:p w14:paraId="7D2E41C6" w14:textId="6F6A9EC8" w:rsidR="00D76525" w:rsidRPr="00945DC7" w:rsidRDefault="00D76525" w:rsidP="008053A9">
            <w:pPr>
              <w:jc w:val="center"/>
              <w:rPr>
                <w:rFonts w:ascii="Sylfaen" w:eastAsia="Times New Roman" w:hAnsi="Sylfaen"/>
                <w:sz w:val="20"/>
                <w:szCs w:val="16"/>
              </w:rPr>
            </w:pPr>
            <w:r w:rsidRPr="00945DC7">
              <w:rPr>
                <w:sz w:val="20"/>
              </w:rPr>
              <w:t>167,234</w:t>
            </w:r>
          </w:p>
        </w:tc>
        <w:tc>
          <w:tcPr>
            <w:tcW w:w="746" w:type="pct"/>
            <w:shd w:val="clear" w:color="auto" w:fill="auto"/>
            <w:noWrap/>
            <w:vAlign w:val="bottom"/>
          </w:tcPr>
          <w:p w14:paraId="63A5956C" w14:textId="685A64C7" w:rsidR="00D76525" w:rsidRPr="00945DC7" w:rsidRDefault="00D76525" w:rsidP="008053A9">
            <w:pPr>
              <w:jc w:val="center"/>
              <w:rPr>
                <w:rFonts w:ascii="Sylfaen" w:eastAsia="Times New Roman" w:hAnsi="Sylfaen"/>
                <w:sz w:val="20"/>
                <w:szCs w:val="16"/>
              </w:rPr>
            </w:pPr>
            <w:r w:rsidRPr="00945DC7">
              <w:rPr>
                <w:sz w:val="20"/>
              </w:rPr>
              <w:t>192,765</w:t>
            </w:r>
          </w:p>
        </w:tc>
      </w:tr>
      <w:tr w:rsidR="008053A9" w:rsidRPr="006F5FCB" w14:paraId="0FAD0424" w14:textId="77777777" w:rsidTr="008053A9">
        <w:trPr>
          <w:trHeight w:val="675"/>
        </w:trPr>
        <w:tc>
          <w:tcPr>
            <w:tcW w:w="305" w:type="pct"/>
            <w:shd w:val="clear" w:color="auto" w:fill="auto"/>
            <w:vAlign w:val="center"/>
            <w:hideMark/>
          </w:tcPr>
          <w:p w14:paraId="48AF40CA" w14:textId="77777777" w:rsidR="00D76525" w:rsidRPr="006F5FCB" w:rsidRDefault="00D76525" w:rsidP="00D76525">
            <w:pPr>
              <w:spacing w:after="0" w:line="240" w:lineRule="auto"/>
              <w:jc w:val="center"/>
              <w:rPr>
                <w:rFonts w:ascii="Calibri" w:eastAsia="Times New Roman" w:hAnsi="Calibri" w:cs="Calibri"/>
                <w:b/>
                <w:bCs/>
                <w:color w:val="000000"/>
                <w:sz w:val="16"/>
                <w:szCs w:val="16"/>
              </w:rPr>
            </w:pPr>
            <w:r w:rsidRPr="006F5FCB">
              <w:rPr>
                <w:rFonts w:ascii="Calibri" w:eastAsia="Times New Roman" w:hAnsi="Calibri" w:cs="Calibri"/>
                <w:b/>
                <w:bCs/>
                <w:color w:val="000000"/>
                <w:sz w:val="16"/>
                <w:szCs w:val="16"/>
              </w:rPr>
              <w:t>4</w:t>
            </w:r>
          </w:p>
        </w:tc>
        <w:tc>
          <w:tcPr>
            <w:tcW w:w="2544" w:type="pct"/>
            <w:shd w:val="clear" w:color="auto" w:fill="auto"/>
            <w:vAlign w:val="bottom"/>
            <w:hideMark/>
          </w:tcPr>
          <w:p w14:paraId="06555509" w14:textId="6B1D03DF" w:rsidR="00D76525" w:rsidRPr="008053A9" w:rsidRDefault="00D76525" w:rsidP="008053A9">
            <w:pPr>
              <w:rPr>
                <w:rFonts w:ascii="Sylfaen" w:eastAsia="Times New Roman" w:hAnsi="Sylfaen"/>
                <w:sz w:val="20"/>
                <w:szCs w:val="16"/>
              </w:rPr>
            </w:pPr>
            <w:proofErr w:type="spellStart"/>
            <w:r w:rsidRPr="008053A9">
              <w:rPr>
                <w:rFonts w:ascii="Sylfaen" w:hAnsi="Sylfaen"/>
                <w:sz w:val="20"/>
              </w:rPr>
              <w:t>ამბროლაურის</w:t>
            </w:r>
            <w:proofErr w:type="spellEnd"/>
            <w:r w:rsidRPr="008053A9">
              <w:rPr>
                <w:rFonts w:ascii="Sylfaen" w:hAnsi="Sylfaen"/>
                <w:sz w:val="20"/>
              </w:rPr>
              <w:t xml:space="preserve"> </w:t>
            </w:r>
            <w:proofErr w:type="spellStart"/>
            <w:r w:rsidRPr="008053A9">
              <w:rPr>
                <w:rFonts w:ascii="Sylfaen" w:hAnsi="Sylfaen"/>
                <w:sz w:val="20"/>
              </w:rPr>
              <w:t>მუნიციპ</w:t>
            </w:r>
            <w:proofErr w:type="spellEnd"/>
            <w:r w:rsidRPr="008053A9">
              <w:rPr>
                <w:rFonts w:ascii="Sylfaen" w:hAnsi="Sylfaen"/>
                <w:sz w:val="20"/>
              </w:rPr>
              <w:t xml:space="preserve">. </w:t>
            </w:r>
            <w:proofErr w:type="spellStart"/>
            <w:r w:rsidRPr="008053A9">
              <w:rPr>
                <w:rFonts w:ascii="Sylfaen" w:hAnsi="Sylfaen"/>
                <w:sz w:val="20"/>
              </w:rPr>
              <w:t>სოფ</w:t>
            </w:r>
            <w:proofErr w:type="spellEnd"/>
            <w:r w:rsidRPr="008053A9">
              <w:rPr>
                <w:rFonts w:ascii="Sylfaen" w:hAnsi="Sylfaen"/>
                <w:sz w:val="20"/>
              </w:rPr>
              <w:t xml:space="preserve">. </w:t>
            </w:r>
            <w:proofErr w:type="spellStart"/>
            <w:r w:rsidRPr="008053A9">
              <w:rPr>
                <w:rFonts w:ascii="Sylfaen" w:hAnsi="Sylfaen"/>
                <w:sz w:val="20"/>
              </w:rPr>
              <w:t>ღვიარაში</w:t>
            </w:r>
            <w:proofErr w:type="spellEnd"/>
            <w:r w:rsidRPr="008053A9">
              <w:rPr>
                <w:rFonts w:ascii="Sylfaen" w:hAnsi="Sylfaen"/>
                <w:sz w:val="20"/>
              </w:rPr>
              <w:t xml:space="preserve"> </w:t>
            </w:r>
            <w:proofErr w:type="spellStart"/>
            <w:r w:rsidRPr="008053A9">
              <w:rPr>
                <w:rFonts w:ascii="Sylfaen" w:hAnsi="Sylfaen"/>
                <w:sz w:val="20"/>
              </w:rPr>
              <w:t>სასოფლო</w:t>
            </w:r>
            <w:proofErr w:type="spellEnd"/>
            <w:r w:rsidRPr="008053A9">
              <w:rPr>
                <w:rFonts w:ascii="Sylfaen" w:hAnsi="Sylfaen"/>
                <w:sz w:val="20"/>
              </w:rPr>
              <w:t xml:space="preserve"> </w:t>
            </w:r>
            <w:proofErr w:type="spellStart"/>
            <w:r w:rsidRPr="008053A9">
              <w:rPr>
                <w:rFonts w:ascii="Sylfaen" w:hAnsi="Sylfaen"/>
                <w:sz w:val="20"/>
              </w:rPr>
              <w:t>გზის</w:t>
            </w:r>
            <w:proofErr w:type="spellEnd"/>
            <w:r w:rsidRPr="008053A9">
              <w:rPr>
                <w:rFonts w:ascii="Sylfaen" w:hAnsi="Sylfaen"/>
                <w:sz w:val="20"/>
              </w:rPr>
              <w:t xml:space="preserve"> </w:t>
            </w:r>
            <w:proofErr w:type="spellStart"/>
            <w:r w:rsidRPr="008053A9">
              <w:rPr>
                <w:rFonts w:ascii="Sylfaen" w:hAnsi="Sylfaen"/>
                <w:sz w:val="20"/>
              </w:rPr>
              <w:t>რეაბილიტაციის</w:t>
            </w:r>
            <w:proofErr w:type="spellEnd"/>
            <w:r w:rsidRPr="008053A9">
              <w:rPr>
                <w:rFonts w:ascii="Sylfaen" w:hAnsi="Sylfaen"/>
                <w:sz w:val="20"/>
              </w:rPr>
              <w:t xml:space="preserve"> </w:t>
            </w:r>
            <w:proofErr w:type="spellStart"/>
            <w:r w:rsidRPr="008053A9">
              <w:rPr>
                <w:rFonts w:ascii="Sylfaen" w:hAnsi="Sylfaen"/>
                <w:sz w:val="20"/>
              </w:rPr>
              <w:t>პირველი</w:t>
            </w:r>
            <w:proofErr w:type="spellEnd"/>
            <w:r w:rsidRPr="008053A9">
              <w:rPr>
                <w:rFonts w:ascii="Sylfaen" w:hAnsi="Sylfaen"/>
                <w:sz w:val="20"/>
              </w:rPr>
              <w:t xml:space="preserve"> </w:t>
            </w:r>
            <w:proofErr w:type="spellStart"/>
            <w:r w:rsidRPr="008053A9">
              <w:rPr>
                <w:rFonts w:ascii="Sylfaen" w:hAnsi="Sylfaen"/>
                <w:sz w:val="20"/>
              </w:rPr>
              <w:t>რიგის</w:t>
            </w:r>
            <w:proofErr w:type="spellEnd"/>
            <w:r w:rsidRPr="008053A9">
              <w:rPr>
                <w:rFonts w:ascii="Sylfaen" w:hAnsi="Sylfaen"/>
                <w:sz w:val="20"/>
              </w:rPr>
              <w:t xml:space="preserve"> </w:t>
            </w:r>
            <w:proofErr w:type="spellStart"/>
            <w:r w:rsidRPr="008053A9">
              <w:rPr>
                <w:rFonts w:ascii="Sylfaen" w:hAnsi="Sylfaen"/>
                <w:sz w:val="20"/>
              </w:rPr>
              <w:t>სამუსაოები</w:t>
            </w:r>
            <w:proofErr w:type="spellEnd"/>
          </w:p>
        </w:tc>
        <w:tc>
          <w:tcPr>
            <w:tcW w:w="703" w:type="pct"/>
            <w:shd w:val="clear" w:color="auto" w:fill="auto"/>
            <w:vAlign w:val="bottom"/>
          </w:tcPr>
          <w:p w14:paraId="3566C3E5" w14:textId="6ED90586" w:rsidR="00D76525" w:rsidRPr="00945DC7" w:rsidRDefault="00D76525" w:rsidP="008053A9">
            <w:pPr>
              <w:jc w:val="center"/>
              <w:rPr>
                <w:rFonts w:ascii="Sylfaen" w:eastAsia="Times New Roman" w:hAnsi="Sylfaen"/>
                <w:sz w:val="20"/>
                <w:szCs w:val="16"/>
              </w:rPr>
            </w:pPr>
            <w:r w:rsidRPr="00945DC7">
              <w:rPr>
                <w:sz w:val="20"/>
              </w:rPr>
              <w:t>744,744</w:t>
            </w:r>
          </w:p>
        </w:tc>
        <w:tc>
          <w:tcPr>
            <w:tcW w:w="703" w:type="pct"/>
            <w:shd w:val="clear" w:color="auto" w:fill="auto"/>
            <w:vAlign w:val="bottom"/>
          </w:tcPr>
          <w:p w14:paraId="3E17C723" w14:textId="16B5E0B7" w:rsidR="00D76525" w:rsidRPr="00945DC7" w:rsidRDefault="00D76525" w:rsidP="008053A9">
            <w:pPr>
              <w:jc w:val="center"/>
              <w:rPr>
                <w:rFonts w:ascii="Sylfaen" w:eastAsia="Times New Roman" w:hAnsi="Sylfaen"/>
                <w:sz w:val="20"/>
                <w:szCs w:val="16"/>
              </w:rPr>
            </w:pPr>
            <w:r w:rsidRPr="00945DC7">
              <w:rPr>
                <w:sz w:val="20"/>
              </w:rPr>
              <w:t>346,213</w:t>
            </w:r>
          </w:p>
        </w:tc>
        <w:tc>
          <w:tcPr>
            <w:tcW w:w="746" w:type="pct"/>
            <w:shd w:val="clear" w:color="auto" w:fill="auto"/>
            <w:noWrap/>
            <w:vAlign w:val="bottom"/>
          </w:tcPr>
          <w:p w14:paraId="12ABF0F8" w14:textId="5A7A89D8" w:rsidR="00D76525" w:rsidRPr="00945DC7" w:rsidRDefault="00D76525" w:rsidP="008053A9">
            <w:pPr>
              <w:jc w:val="center"/>
              <w:rPr>
                <w:rFonts w:ascii="Sylfaen" w:eastAsia="Times New Roman" w:hAnsi="Sylfaen"/>
                <w:sz w:val="20"/>
                <w:szCs w:val="16"/>
              </w:rPr>
            </w:pPr>
            <w:r w:rsidRPr="00945DC7">
              <w:rPr>
                <w:sz w:val="20"/>
              </w:rPr>
              <w:t>398,531</w:t>
            </w:r>
          </w:p>
        </w:tc>
      </w:tr>
      <w:tr w:rsidR="008053A9" w:rsidRPr="006F5FCB" w14:paraId="5F177E8C" w14:textId="77777777" w:rsidTr="008053A9">
        <w:trPr>
          <w:trHeight w:val="675"/>
        </w:trPr>
        <w:tc>
          <w:tcPr>
            <w:tcW w:w="305" w:type="pct"/>
            <w:shd w:val="clear" w:color="auto" w:fill="auto"/>
            <w:vAlign w:val="center"/>
            <w:hideMark/>
          </w:tcPr>
          <w:p w14:paraId="7B84910C" w14:textId="74990570" w:rsidR="00D76525" w:rsidRPr="00D76525" w:rsidRDefault="00D76525" w:rsidP="00D76525">
            <w:pPr>
              <w:spacing w:after="0" w:line="240" w:lineRule="auto"/>
              <w:jc w:val="center"/>
              <w:rPr>
                <w:rFonts w:ascii="Calibri" w:eastAsia="Times New Roman" w:hAnsi="Calibri" w:cs="Calibri"/>
                <w:b/>
                <w:bCs/>
                <w:color w:val="000000"/>
                <w:sz w:val="16"/>
                <w:szCs w:val="16"/>
                <w:lang w:val="ka-GE"/>
              </w:rPr>
            </w:pPr>
            <w:r>
              <w:rPr>
                <w:rFonts w:ascii="Calibri" w:eastAsia="Times New Roman" w:hAnsi="Calibri" w:cs="Calibri"/>
                <w:b/>
                <w:bCs/>
                <w:color w:val="000000"/>
                <w:sz w:val="16"/>
                <w:szCs w:val="16"/>
                <w:lang w:val="ka-GE"/>
              </w:rPr>
              <w:t>5</w:t>
            </w:r>
          </w:p>
        </w:tc>
        <w:tc>
          <w:tcPr>
            <w:tcW w:w="2544" w:type="pct"/>
            <w:shd w:val="clear" w:color="auto" w:fill="auto"/>
            <w:vAlign w:val="bottom"/>
            <w:hideMark/>
          </w:tcPr>
          <w:p w14:paraId="27BD6D80" w14:textId="1E992356" w:rsidR="00D76525" w:rsidRPr="008053A9" w:rsidRDefault="00D76525" w:rsidP="008053A9">
            <w:pPr>
              <w:rPr>
                <w:rFonts w:ascii="Sylfaen" w:eastAsia="Times New Roman" w:hAnsi="Sylfaen"/>
                <w:sz w:val="20"/>
                <w:szCs w:val="16"/>
              </w:rPr>
            </w:pPr>
            <w:proofErr w:type="spellStart"/>
            <w:r w:rsidRPr="008053A9">
              <w:rPr>
                <w:rFonts w:ascii="Sylfaen" w:hAnsi="Sylfaen"/>
                <w:sz w:val="20"/>
              </w:rPr>
              <w:t>ამბროლაურის</w:t>
            </w:r>
            <w:proofErr w:type="spellEnd"/>
            <w:r w:rsidRPr="008053A9">
              <w:rPr>
                <w:rFonts w:ascii="Sylfaen" w:hAnsi="Sylfaen"/>
                <w:sz w:val="20"/>
              </w:rPr>
              <w:t xml:space="preserve"> </w:t>
            </w:r>
            <w:proofErr w:type="spellStart"/>
            <w:r w:rsidRPr="008053A9">
              <w:rPr>
                <w:rFonts w:ascii="Sylfaen" w:hAnsi="Sylfaen"/>
                <w:sz w:val="20"/>
              </w:rPr>
              <w:t>მუნიციპ</w:t>
            </w:r>
            <w:proofErr w:type="spellEnd"/>
            <w:r w:rsidRPr="008053A9">
              <w:rPr>
                <w:rFonts w:ascii="Sylfaen" w:hAnsi="Sylfaen"/>
                <w:sz w:val="20"/>
              </w:rPr>
              <w:t xml:space="preserve">. </w:t>
            </w:r>
            <w:proofErr w:type="spellStart"/>
            <w:r w:rsidRPr="008053A9">
              <w:rPr>
                <w:rFonts w:ascii="Sylfaen" w:hAnsi="Sylfaen"/>
                <w:sz w:val="20"/>
              </w:rPr>
              <w:t>სოფ</w:t>
            </w:r>
            <w:proofErr w:type="spellEnd"/>
            <w:r w:rsidRPr="008053A9">
              <w:rPr>
                <w:rFonts w:ascii="Sylfaen" w:hAnsi="Sylfaen"/>
                <w:sz w:val="20"/>
              </w:rPr>
              <w:t xml:space="preserve">. </w:t>
            </w:r>
            <w:proofErr w:type="spellStart"/>
            <w:r w:rsidRPr="008053A9">
              <w:rPr>
                <w:rFonts w:ascii="Sylfaen" w:hAnsi="Sylfaen"/>
                <w:sz w:val="20"/>
              </w:rPr>
              <w:t>კვაცხუთში</w:t>
            </w:r>
            <w:proofErr w:type="spellEnd"/>
            <w:r w:rsidRPr="008053A9">
              <w:rPr>
                <w:rFonts w:ascii="Sylfaen" w:hAnsi="Sylfaen"/>
                <w:sz w:val="20"/>
              </w:rPr>
              <w:t xml:space="preserve"> </w:t>
            </w:r>
            <w:proofErr w:type="spellStart"/>
            <w:r w:rsidRPr="008053A9">
              <w:rPr>
                <w:rFonts w:ascii="Sylfaen" w:hAnsi="Sylfaen"/>
                <w:sz w:val="20"/>
              </w:rPr>
              <w:t>ეკლესიასა</w:t>
            </w:r>
            <w:proofErr w:type="spellEnd"/>
            <w:r w:rsidRPr="008053A9">
              <w:rPr>
                <w:rFonts w:ascii="Sylfaen" w:hAnsi="Sylfaen"/>
                <w:sz w:val="20"/>
              </w:rPr>
              <w:t xml:space="preserve"> </w:t>
            </w:r>
            <w:proofErr w:type="spellStart"/>
            <w:r w:rsidRPr="008053A9">
              <w:rPr>
                <w:rFonts w:ascii="Sylfaen" w:hAnsi="Sylfaen"/>
                <w:sz w:val="20"/>
              </w:rPr>
              <w:t>და</w:t>
            </w:r>
            <w:proofErr w:type="spellEnd"/>
            <w:r w:rsidRPr="008053A9">
              <w:rPr>
                <w:rFonts w:ascii="Sylfaen" w:hAnsi="Sylfaen"/>
                <w:sz w:val="20"/>
              </w:rPr>
              <w:t xml:space="preserve"> </w:t>
            </w:r>
            <w:proofErr w:type="spellStart"/>
            <w:r w:rsidRPr="008053A9">
              <w:rPr>
                <w:rFonts w:ascii="Sylfaen" w:hAnsi="Sylfaen"/>
                <w:sz w:val="20"/>
              </w:rPr>
              <w:t>სასაფლაომდე</w:t>
            </w:r>
            <w:proofErr w:type="spellEnd"/>
            <w:r w:rsidRPr="008053A9">
              <w:rPr>
                <w:rFonts w:ascii="Sylfaen" w:hAnsi="Sylfaen"/>
                <w:sz w:val="20"/>
              </w:rPr>
              <w:t xml:space="preserve"> </w:t>
            </w:r>
            <w:proofErr w:type="spellStart"/>
            <w:r w:rsidRPr="008053A9">
              <w:rPr>
                <w:rFonts w:ascii="Sylfaen" w:hAnsi="Sylfaen"/>
                <w:sz w:val="20"/>
              </w:rPr>
              <w:t>მისასვლელი</w:t>
            </w:r>
            <w:proofErr w:type="spellEnd"/>
            <w:r w:rsidRPr="008053A9">
              <w:rPr>
                <w:rFonts w:ascii="Sylfaen" w:hAnsi="Sylfaen"/>
                <w:sz w:val="20"/>
              </w:rPr>
              <w:t xml:space="preserve"> </w:t>
            </w:r>
            <w:proofErr w:type="spellStart"/>
            <w:r w:rsidRPr="008053A9">
              <w:rPr>
                <w:rFonts w:ascii="Sylfaen" w:hAnsi="Sylfaen"/>
                <w:sz w:val="20"/>
              </w:rPr>
              <w:t>გზის</w:t>
            </w:r>
            <w:proofErr w:type="spellEnd"/>
            <w:r w:rsidRPr="008053A9">
              <w:rPr>
                <w:rFonts w:ascii="Sylfaen" w:hAnsi="Sylfaen"/>
                <w:sz w:val="20"/>
              </w:rPr>
              <w:t xml:space="preserve"> </w:t>
            </w:r>
            <w:proofErr w:type="spellStart"/>
            <w:r w:rsidRPr="008053A9">
              <w:rPr>
                <w:rFonts w:ascii="Sylfaen" w:hAnsi="Sylfaen"/>
                <w:sz w:val="20"/>
              </w:rPr>
              <w:t>რეაბილიტაცია</w:t>
            </w:r>
            <w:proofErr w:type="spellEnd"/>
          </w:p>
        </w:tc>
        <w:tc>
          <w:tcPr>
            <w:tcW w:w="703" w:type="pct"/>
            <w:shd w:val="clear" w:color="auto" w:fill="auto"/>
            <w:vAlign w:val="bottom"/>
          </w:tcPr>
          <w:p w14:paraId="421F36C3" w14:textId="2A071A9B" w:rsidR="00D76525" w:rsidRPr="00945DC7" w:rsidRDefault="00D76525" w:rsidP="008053A9">
            <w:pPr>
              <w:jc w:val="center"/>
              <w:rPr>
                <w:rFonts w:ascii="Sylfaen" w:eastAsia="Times New Roman" w:hAnsi="Sylfaen"/>
                <w:sz w:val="20"/>
                <w:szCs w:val="16"/>
              </w:rPr>
            </w:pPr>
            <w:r w:rsidRPr="00945DC7">
              <w:rPr>
                <w:sz w:val="20"/>
              </w:rPr>
              <w:t>838,900</w:t>
            </w:r>
          </w:p>
        </w:tc>
        <w:tc>
          <w:tcPr>
            <w:tcW w:w="703" w:type="pct"/>
            <w:shd w:val="clear" w:color="auto" w:fill="auto"/>
            <w:vAlign w:val="bottom"/>
          </w:tcPr>
          <w:p w14:paraId="649F3580" w14:textId="6D947ECD" w:rsidR="00D76525" w:rsidRPr="00945DC7" w:rsidRDefault="00D76525" w:rsidP="008053A9">
            <w:pPr>
              <w:jc w:val="center"/>
              <w:rPr>
                <w:rFonts w:ascii="Sylfaen" w:eastAsia="Times New Roman" w:hAnsi="Sylfaen"/>
                <w:sz w:val="20"/>
                <w:szCs w:val="16"/>
              </w:rPr>
            </w:pPr>
            <w:r w:rsidRPr="00945DC7">
              <w:rPr>
                <w:sz w:val="20"/>
              </w:rPr>
              <w:t>625,060</w:t>
            </w:r>
          </w:p>
        </w:tc>
        <w:tc>
          <w:tcPr>
            <w:tcW w:w="746" w:type="pct"/>
            <w:shd w:val="clear" w:color="auto" w:fill="auto"/>
            <w:noWrap/>
            <w:vAlign w:val="bottom"/>
          </w:tcPr>
          <w:p w14:paraId="291E8FF5" w14:textId="74D17E26" w:rsidR="00D76525" w:rsidRPr="00945DC7" w:rsidRDefault="00D76525" w:rsidP="008053A9">
            <w:pPr>
              <w:jc w:val="center"/>
              <w:rPr>
                <w:rFonts w:ascii="Sylfaen" w:eastAsia="Times New Roman" w:hAnsi="Sylfaen"/>
                <w:sz w:val="20"/>
                <w:szCs w:val="16"/>
              </w:rPr>
            </w:pPr>
            <w:r w:rsidRPr="00945DC7">
              <w:rPr>
                <w:sz w:val="20"/>
              </w:rPr>
              <w:t>213,840</w:t>
            </w:r>
          </w:p>
        </w:tc>
      </w:tr>
      <w:tr w:rsidR="008053A9" w:rsidRPr="006F5FCB" w14:paraId="4188A363" w14:textId="77777777" w:rsidTr="008053A9">
        <w:trPr>
          <w:trHeight w:val="422"/>
        </w:trPr>
        <w:tc>
          <w:tcPr>
            <w:tcW w:w="305" w:type="pct"/>
            <w:shd w:val="clear" w:color="auto" w:fill="auto"/>
            <w:vAlign w:val="center"/>
            <w:hideMark/>
          </w:tcPr>
          <w:p w14:paraId="235EAB42" w14:textId="2DEE2AC3" w:rsidR="00D76525" w:rsidRPr="00D76525" w:rsidRDefault="00D76525" w:rsidP="00D76525">
            <w:pPr>
              <w:spacing w:after="0" w:line="240" w:lineRule="auto"/>
              <w:jc w:val="center"/>
              <w:rPr>
                <w:rFonts w:ascii="Calibri" w:eastAsia="Times New Roman" w:hAnsi="Calibri" w:cs="Calibri"/>
                <w:b/>
                <w:bCs/>
                <w:color w:val="000000"/>
                <w:sz w:val="16"/>
                <w:szCs w:val="16"/>
                <w:lang w:val="ka-GE"/>
              </w:rPr>
            </w:pPr>
            <w:r>
              <w:rPr>
                <w:rFonts w:ascii="Calibri" w:eastAsia="Times New Roman" w:hAnsi="Calibri" w:cs="Calibri"/>
                <w:b/>
                <w:bCs/>
                <w:color w:val="000000"/>
                <w:sz w:val="16"/>
                <w:szCs w:val="16"/>
                <w:lang w:val="ka-GE"/>
              </w:rPr>
              <w:t>6</w:t>
            </w:r>
          </w:p>
        </w:tc>
        <w:tc>
          <w:tcPr>
            <w:tcW w:w="2544" w:type="pct"/>
            <w:shd w:val="clear" w:color="auto" w:fill="auto"/>
            <w:vAlign w:val="bottom"/>
            <w:hideMark/>
          </w:tcPr>
          <w:p w14:paraId="01DCDA1F" w14:textId="7452206A" w:rsidR="00D76525" w:rsidRPr="008053A9" w:rsidRDefault="00D76525" w:rsidP="008053A9">
            <w:pPr>
              <w:rPr>
                <w:rFonts w:ascii="Sylfaen" w:eastAsia="Times New Roman" w:hAnsi="Sylfaen"/>
                <w:sz w:val="20"/>
                <w:szCs w:val="16"/>
              </w:rPr>
            </w:pPr>
            <w:proofErr w:type="spellStart"/>
            <w:r w:rsidRPr="008053A9">
              <w:rPr>
                <w:rFonts w:ascii="Sylfaen" w:hAnsi="Sylfaen"/>
                <w:sz w:val="20"/>
              </w:rPr>
              <w:t>მდინარე</w:t>
            </w:r>
            <w:proofErr w:type="spellEnd"/>
            <w:r w:rsidRPr="008053A9">
              <w:rPr>
                <w:rFonts w:ascii="Sylfaen" w:hAnsi="Sylfaen"/>
                <w:sz w:val="20"/>
              </w:rPr>
              <w:t xml:space="preserve"> </w:t>
            </w:r>
            <w:proofErr w:type="spellStart"/>
            <w:r w:rsidRPr="008053A9">
              <w:rPr>
                <w:rFonts w:ascii="Sylfaen" w:hAnsi="Sylfaen"/>
                <w:sz w:val="20"/>
              </w:rPr>
              <w:t>რიცეულაზე</w:t>
            </w:r>
            <w:proofErr w:type="spellEnd"/>
            <w:r w:rsidRPr="008053A9">
              <w:rPr>
                <w:rFonts w:ascii="Sylfaen" w:hAnsi="Sylfaen"/>
                <w:sz w:val="20"/>
              </w:rPr>
              <w:t xml:space="preserve">  </w:t>
            </w:r>
            <w:proofErr w:type="spellStart"/>
            <w:r w:rsidRPr="008053A9">
              <w:rPr>
                <w:rFonts w:ascii="Sylfaen" w:hAnsi="Sylfaen"/>
                <w:sz w:val="20"/>
              </w:rPr>
              <w:t>ნაპირსამაგრის</w:t>
            </w:r>
            <w:proofErr w:type="spellEnd"/>
            <w:r w:rsidRPr="008053A9">
              <w:rPr>
                <w:rFonts w:ascii="Sylfaen" w:hAnsi="Sylfaen"/>
                <w:sz w:val="20"/>
              </w:rPr>
              <w:t xml:space="preserve"> </w:t>
            </w:r>
            <w:proofErr w:type="spellStart"/>
            <w:r w:rsidRPr="008053A9">
              <w:rPr>
                <w:rFonts w:ascii="Sylfaen" w:hAnsi="Sylfaen"/>
                <w:sz w:val="20"/>
              </w:rPr>
              <w:t>მოწყობა</w:t>
            </w:r>
            <w:proofErr w:type="spellEnd"/>
            <w:r w:rsidRPr="008053A9">
              <w:rPr>
                <w:rFonts w:ascii="Sylfaen" w:hAnsi="Sylfaen"/>
                <w:sz w:val="20"/>
              </w:rPr>
              <w:t xml:space="preserve"> (3 </w:t>
            </w:r>
            <w:proofErr w:type="spellStart"/>
            <w:r w:rsidRPr="008053A9">
              <w:rPr>
                <w:rFonts w:ascii="Sylfaen" w:hAnsi="Sylfaen"/>
                <w:sz w:val="20"/>
              </w:rPr>
              <w:t>კედლის</w:t>
            </w:r>
            <w:proofErr w:type="spellEnd"/>
            <w:r w:rsidRPr="008053A9">
              <w:rPr>
                <w:rFonts w:ascii="Sylfaen" w:hAnsi="Sylfaen"/>
                <w:sz w:val="20"/>
              </w:rPr>
              <w:t xml:space="preserve"> </w:t>
            </w:r>
            <w:proofErr w:type="spellStart"/>
            <w:r w:rsidRPr="008053A9">
              <w:rPr>
                <w:rFonts w:ascii="Sylfaen" w:hAnsi="Sylfaen"/>
                <w:sz w:val="20"/>
              </w:rPr>
              <w:t>ჯამი</w:t>
            </w:r>
            <w:proofErr w:type="spellEnd"/>
            <w:r w:rsidRPr="008053A9">
              <w:rPr>
                <w:rFonts w:ascii="Sylfaen" w:hAnsi="Sylfaen"/>
                <w:sz w:val="20"/>
              </w:rPr>
              <w:t>)</w:t>
            </w:r>
          </w:p>
        </w:tc>
        <w:tc>
          <w:tcPr>
            <w:tcW w:w="703" w:type="pct"/>
            <w:shd w:val="clear" w:color="auto" w:fill="auto"/>
            <w:vAlign w:val="bottom"/>
          </w:tcPr>
          <w:p w14:paraId="77EAEFD6" w14:textId="23E1656D" w:rsidR="00D76525" w:rsidRPr="00945DC7" w:rsidRDefault="00D76525" w:rsidP="008053A9">
            <w:pPr>
              <w:jc w:val="center"/>
              <w:rPr>
                <w:rFonts w:ascii="Sylfaen" w:eastAsia="Times New Roman" w:hAnsi="Sylfaen"/>
                <w:sz w:val="20"/>
                <w:szCs w:val="16"/>
              </w:rPr>
            </w:pPr>
            <w:r w:rsidRPr="00945DC7">
              <w:rPr>
                <w:sz w:val="20"/>
              </w:rPr>
              <w:t>1,333,323</w:t>
            </w:r>
          </w:p>
        </w:tc>
        <w:tc>
          <w:tcPr>
            <w:tcW w:w="703" w:type="pct"/>
            <w:shd w:val="clear" w:color="auto" w:fill="auto"/>
            <w:vAlign w:val="bottom"/>
          </w:tcPr>
          <w:p w14:paraId="5260E2FA" w14:textId="18FCD68D" w:rsidR="00D76525" w:rsidRPr="00945DC7" w:rsidRDefault="00D76525" w:rsidP="008053A9">
            <w:pPr>
              <w:jc w:val="center"/>
              <w:rPr>
                <w:rFonts w:ascii="Sylfaen" w:eastAsia="Times New Roman" w:hAnsi="Sylfaen"/>
                <w:sz w:val="20"/>
                <w:szCs w:val="16"/>
              </w:rPr>
            </w:pPr>
            <w:r w:rsidRPr="00945DC7">
              <w:rPr>
                <w:sz w:val="20"/>
              </w:rPr>
              <w:t>450,000</w:t>
            </w:r>
          </w:p>
        </w:tc>
        <w:tc>
          <w:tcPr>
            <w:tcW w:w="746" w:type="pct"/>
            <w:shd w:val="clear" w:color="auto" w:fill="auto"/>
            <w:noWrap/>
            <w:vAlign w:val="bottom"/>
          </w:tcPr>
          <w:p w14:paraId="10A89442" w14:textId="36BF8B6E" w:rsidR="00D76525" w:rsidRPr="00945DC7" w:rsidRDefault="00D76525" w:rsidP="008053A9">
            <w:pPr>
              <w:jc w:val="center"/>
              <w:rPr>
                <w:rFonts w:ascii="Sylfaen" w:eastAsia="Times New Roman" w:hAnsi="Sylfaen"/>
                <w:sz w:val="20"/>
                <w:szCs w:val="16"/>
              </w:rPr>
            </w:pPr>
            <w:r w:rsidRPr="00945DC7">
              <w:rPr>
                <w:sz w:val="20"/>
              </w:rPr>
              <w:t>883,323</w:t>
            </w:r>
          </w:p>
        </w:tc>
      </w:tr>
      <w:tr w:rsidR="008053A9" w:rsidRPr="006F5FCB" w14:paraId="6D7CF5CE" w14:textId="77777777" w:rsidTr="008053A9">
        <w:trPr>
          <w:trHeight w:val="494"/>
        </w:trPr>
        <w:tc>
          <w:tcPr>
            <w:tcW w:w="305" w:type="pct"/>
            <w:shd w:val="clear" w:color="auto" w:fill="auto"/>
            <w:vAlign w:val="center"/>
            <w:hideMark/>
          </w:tcPr>
          <w:p w14:paraId="31F0DB57" w14:textId="1E99A064" w:rsidR="00D76525" w:rsidRPr="00D76525" w:rsidRDefault="00D76525" w:rsidP="00D76525">
            <w:pPr>
              <w:spacing w:after="0" w:line="240" w:lineRule="auto"/>
              <w:jc w:val="center"/>
              <w:rPr>
                <w:rFonts w:ascii="Calibri" w:eastAsia="Times New Roman" w:hAnsi="Calibri" w:cs="Calibri"/>
                <w:b/>
                <w:bCs/>
                <w:color w:val="000000"/>
                <w:sz w:val="16"/>
                <w:szCs w:val="16"/>
                <w:lang w:val="ka-GE"/>
              </w:rPr>
            </w:pPr>
            <w:r>
              <w:rPr>
                <w:rFonts w:ascii="Calibri" w:eastAsia="Times New Roman" w:hAnsi="Calibri" w:cs="Calibri"/>
                <w:b/>
                <w:bCs/>
                <w:color w:val="000000"/>
                <w:sz w:val="16"/>
                <w:szCs w:val="16"/>
                <w:lang w:val="ka-GE"/>
              </w:rPr>
              <w:t>7</w:t>
            </w:r>
          </w:p>
        </w:tc>
        <w:tc>
          <w:tcPr>
            <w:tcW w:w="2544" w:type="pct"/>
            <w:shd w:val="clear" w:color="auto" w:fill="auto"/>
            <w:vAlign w:val="bottom"/>
            <w:hideMark/>
          </w:tcPr>
          <w:p w14:paraId="001B724D" w14:textId="1344DDC4" w:rsidR="00D76525" w:rsidRPr="008053A9" w:rsidRDefault="00D76525" w:rsidP="008053A9">
            <w:pPr>
              <w:rPr>
                <w:rFonts w:ascii="Sylfaen" w:eastAsia="Times New Roman" w:hAnsi="Sylfaen"/>
                <w:sz w:val="20"/>
                <w:szCs w:val="16"/>
              </w:rPr>
            </w:pPr>
            <w:proofErr w:type="spellStart"/>
            <w:r w:rsidRPr="008053A9">
              <w:rPr>
                <w:rFonts w:ascii="Sylfaen" w:hAnsi="Sylfaen"/>
                <w:sz w:val="20"/>
              </w:rPr>
              <w:t>სოფელ</w:t>
            </w:r>
            <w:proofErr w:type="spellEnd"/>
            <w:r w:rsidRPr="008053A9">
              <w:rPr>
                <w:rFonts w:ascii="Sylfaen" w:hAnsi="Sylfaen"/>
                <w:sz w:val="20"/>
              </w:rPr>
              <w:t xml:space="preserve"> </w:t>
            </w:r>
            <w:proofErr w:type="spellStart"/>
            <w:r w:rsidRPr="008053A9">
              <w:rPr>
                <w:rFonts w:ascii="Sylfaen" w:hAnsi="Sylfaen"/>
                <w:sz w:val="20"/>
              </w:rPr>
              <w:t>ხოტევში</w:t>
            </w:r>
            <w:proofErr w:type="spellEnd"/>
            <w:r w:rsidRPr="008053A9">
              <w:rPr>
                <w:rFonts w:ascii="Sylfaen" w:hAnsi="Sylfaen"/>
                <w:sz w:val="20"/>
              </w:rPr>
              <w:t xml:space="preserve"> </w:t>
            </w:r>
            <w:proofErr w:type="spellStart"/>
            <w:r w:rsidRPr="008053A9">
              <w:rPr>
                <w:rFonts w:ascii="Sylfaen" w:hAnsi="Sylfaen"/>
                <w:sz w:val="20"/>
              </w:rPr>
              <w:t>მდინარე</w:t>
            </w:r>
            <w:proofErr w:type="spellEnd"/>
            <w:r w:rsidRPr="008053A9">
              <w:rPr>
                <w:rFonts w:ascii="Sylfaen" w:hAnsi="Sylfaen"/>
                <w:sz w:val="20"/>
              </w:rPr>
              <w:t xml:space="preserve"> </w:t>
            </w:r>
            <w:proofErr w:type="spellStart"/>
            <w:r w:rsidRPr="008053A9">
              <w:rPr>
                <w:rFonts w:ascii="Sylfaen" w:hAnsi="Sylfaen"/>
                <w:sz w:val="20"/>
              </w:rPr>
              <w:t>ხოტეურაზე</w:t>
            </w:r>
            <w:proofErr w:type="spellEnd"/>
            <w:r w:rsidRPr="008053A9">
              <w:rPr>
                <w:rFonts w:ascii="Sylfaen" w:hAnsi="Sylfaen"/>
                <w:sz w:val="20"/>
              </w:rPr>
              <w:t xml:space="preserve"> </w:t>
            </w:r>
            <w:proofErr w:type="spellStart"/>
            <w:r w:rsidRPr="008053A9">
              <w:rPr>
                <w:rFonts w:ascii="Sylfaen" w:hAnsi="Sylfaen"/>
                <w:sz w:val="20"/>
              </w:rPr>
              <w:t>ნაპირსამაგრი</w:t>
            </w:r>
            <w:proofErr w:type="spellEnd"/>
          </w:p>
        </w:tc>
        <w:tc>
          <w:tcPr>
            <w:tcW w:w="703" w:type="pct"/>
            <w:shd w:val="clear" w:color="auto" w:fill="auto"/>
            <w:vAlign w:val="bottom"/>
          </w:tcPr>
          <w:p w14:paraId="14D6D6E9" w14:textId="6D54DB3E" w:rsidR="00D76525" w:rsidRPr="00945DC7" w:rsidRDefault="00D76525" w:rsidP="008053A9">
            <w:pPr>
              <w:jc w:val="center"/>
              <w:rPr>
                <w:rFonts w:ascii="Sylfaen" w:eastAsia="Times New Roman" w:hAnsi="Sylfaen"/>
                <w:sz w:val="20"/>
                <w:szCs w:val="16"/>
              </w:rPr>
            </w:pPr>
            <w:r w:rsidRPr="00945DC7">
              <w:rPr>
                <w:sz w:val="20"/>
              </w:rPr>
              <w:t>187,940</w:t>
            </w:r>
          </w:p>
        </w:tc>
        <w:tc>
          <w:tcPr>
            <w:tcW w:w="703" w:type="pct"/>
            <w:shd w:val="clear" w:color="auto" w:fill="auto"/>
            <w:vAlign w:val="bottom"/>
          </w:tcPr>
          <w:p w14:paraId="47A02269" w14:textId="6B6BC305" w:rsidR="00D76525" w:rsidRPr="00945DC7" w:rsidRDefault="00D76525" w:rsidP="008053A9">
            <w:pPr>
              <w:jc w:val="center"/>
              <w:rPr>
                <w:rFonts w:ascii="Sylfaen" w:eastAsia="Times New Roman" w:hAnsi="Sylfaen"/>
                <w:sz w:val="20"/>
                <w:szCs w:val="16"/>
              </w:rPr>
            </w:pPr>
            <w:r w:rsidRPr="00945DC7">
              <w:rPr>
                <w:sz w:val="20"/>
              </w:rPr>
              <w:t>95,857</w:t>
            </w:r>
          </w:p>
        </w:tc>
        <w:tc>
          <w:tcPr>
            <w:tcW w:w="746" w:type="pct"/>
            <w:shd w:val="clear" w:color="auto" w:fill="auto"/>
            <w:noWrap/>
            <w:vAlign w:val="bottom"/>
          </w:tcPr>
          <w:p w14:paraId="37FC9158" w14:textId="20258D6E" w:rsidR="00D76525" w:rsidRPr="00945DC7" w:rsidRDefault="00D76525" w:rsidP="008053A9">
            <w:pPr>
              <w:jc w:val="center"/>
              <w:rPr>
                <w:rFonts w:ascii="Sylfaen" w:eastAsia="Times New Roman" w:hAnsi="Sylfaen"/>
                <w:sz w:val="20"/>
                <w:szCs w:val="16"/>
              </w:rPr>
            </w:pPr>
            <w:r w:rsidRPr="00945DC7">
              <w:rPr>
                <w:sz w:val="20"/>
              </w:rPr>
              <w:t>92,082</w:t>
            </w:r>
          </w:p>
        </w:tc>
      </w:tr>
      <w:tr w:rsidR="008053A9" w:rsidRPr="006F5FCB" w14:paraId="5A4F9943" w14:textId="77777777" w:rsidTr="008053A9">
        <w:trPr>
          <w:trHeight w:val="431"/>
        </w:trPr>
        <w:tc>
          <w:tcPr>
            <w:tcW w:w="305" w:type="pct"/>
            <w:shd w:val="clear" w:color="auto" w:fill="auto"/>
            <w:vAlign w:val="center"/>
            <w:hideMark/>
          </w:tcPr>
          <w:p w14:paraId="6DEED459" w14:textId="76ECE8E5" w:rsidR="00D76525" w:rsidRPr="00D76525" w:rsidRDefault="00D76525" w:rsidP="00D76525">
            <w:pPr>
              <w:spacing w:after="0" w:line="240" w:lineRule="auto"/>
              <w:jc w:val="center"/>
              <w:rPr>
                <w:rFonts w:ascii="Calibri" w:eastAsia="Times New Roman" w:hAnsi="Calibri" w:cs="Calibri"/>
                <w:b/>
                <w:bCs/>
                <w:color w:val="000000"/>
                <w:sz w:val="16"/>
                <w:szCs w:val="16"/>
                <w:lang w:val="ka-GE"/>
              </w:rPr>
            </w:pPr>
            <w:r>
              <w:rPr>
                <w:rFonts w:ascii="Calibri" w:eastAsia="Times New Roman" w:hAnsi="Calibri" w:cs="Calibri"/>
                <w:b/>
                <w:bCs/>
                <w:color w:val="000000"/>
                <w:sz w:val="16"/>
                <w:szCs w:val="16"/>
                <w:lang w:val="ka-GE"/>
              </w:rPr>
              <w:t>8</w:t>
            </w:r>
          </w:p>
        </w:tc>
        <w:tc>
          <w:tcPr>
            <w:tcW w:w="2544" w:type="pct"/>
            <w:shd w:val="clear" w:color="auto" w:fill="auto"/>
            <w:vAlign w:val="bottom"/>
            <w:hideMark/>
          </w:tcPr>
          <w:p w14:paraId="7E55458D" w14:textId="13A39065" w:rsidR="00D76525" w:rsidRPr="008053A9" w:rsidRDefault="00D76525" w:rsidP="008053A9">
            <w:pPr>
              <w:rPr>
                <w:rFonts w:ascii="Sylfaen" w:eastAsia="Times New Roman" w:hAnsi="Sylfaen"/>
                <w:sz w:val="20"/>
                <w:szCs w:val="16"/>
              </w:rPr>
            </w:pPr>
            <w:proofErr w:type="spellStart"/>
            <w:r w:rsidRPr="008053A9">
              <w:rPr>
                <w:rFonts w:ascii="Sylfaen" w:hAnsi="Sylfaen"/>
                <w:sz w:val="20"/>
              </w:rPr>
              <w:t>ამბროლაური-ხიმშის</w:t>
            </w:r>
            <w:proofErr w:type="spellEnd"/>
            <w:r w:rsidRPr="008053A9">
              <w:rPr>
                <w:rFonts w:ascii="Sylfaen" w:hAnsi="Sylfaen"/>
                <w:sz w:val="20"/>
              </w:rPr>
              <w:t xml:space="preserve"> </w:t>
            </w:r>
            <w:proofErr w:type="spellStart"/>
            <w:r w:rsidRPr="008053A9">
              <w:rPr>
                <w:rFonts w:ascii="Sylfaen" w:hAnsi="Sylfaen"/>
                <w:sz w:val="20"/>
              </w:rPr>
              <w:t>გზისათვის</w:t>
            </w:r>
            <w:proofErr w:type="spellEnd"/>
            <w:r w:rsidRPr="008053A9">
              <w:rPr>
                <w:rFonts w:ascii="Sylfaen" w:hAnsi="Sylfaen"/>
                <w:sz w:val="20"/>
              </w:rPr>
              <w:t xml:space="preserve"> </w:t>
            </w:r>
            <w:proofErr w:type="spellStart"/>
            <w:r w:rsidRPr="008053A9">
              <w:rPr>
                <w:rFonts w:ascii="Sylfaen" w:hAnsi="Sylfaen"/>
                <w:sz w:val="20"/>
              </w:rPr>
              <w:t>ნაპირსამაგრის</w:t>
            </w:r>
            <w:proofErr w:type="spellEnd"/>
            <w:r w:rsidRPr="008053A9">
              <w:rPr>
                <w:rFonts w:ascii="Sylfaen" w:hAnsi="Sylfaen"/>
                <w:sz w:val="20"/>
              </w:rPr>
              <w:t xml:space="preserve"> </w:t>
            </w:r>
            <w:proofErr w:type="spellStart"/>
            <w:r w:rsidRPr="008053A9">
              <w:rPr>
                <w:rFonts w:ascii="Sylfaen" w:hAnsi="Sylfaen"/>
                <w:sz w:val="20"/>
              </w:rPr>
              <w:t>მოწყობა</w:t>
            </w:r>
            <w:bookmarkStart w:id="0" w:name="_GoBack"/>
            <w:bookmarkEnd w:id="0"/>
            <w:proofErr w:type="spellEnd"/>
          </w:p>
        </w:tc>
        <w:tc>
          <w:tcPr>
            <w:tcW w:w="703" w:type="pct"/>
            <w:shd w:val="clear" w:color="auto" w:fill="auto"/>
            <w:vAlign w:val="bottom"/>
          </w:tcPr>
          <w:p w14:paraId="2FCB7F71" w14:textId="5BAF7D1E" w:rsidR="00D76525" w:rsidRPr="00945DC7" w:rsidRDefault="00D76525" w:rsidP="008053A9">
            <w:pPr>
              <w:jc w:val="center"/>
              <w:rPr>
                <w:rFonts w:ascii="Sylfaen" w:eastAsia="Times New Roman" w:hAnsi="Sylfaen"/>
                <w:sz w:val="20"/>
                <w:szCs w:val="16"/>
              </w:rPr>
            </w:pPr>
            <w:r w:rsidRPr="00945DC7">
              <w:rPr>
                <w:sz w:val="20"/>
              </w:rPr>
              <w:t>1,383,220</w:t>
            </w:r>
          </w:p>
        </w:tc>
        <w:tc>
          <w:tcPr>
            <w:tcW w:w="703" w:type="pct"/>
            <w:shd w:val="clear" w:color="auto" w:fill="auto"/>
            <w:vAlign w:val="bottom"/>
          </w:tcPr>
          <w:p w14:paraId="0739A034" w14:textId="765FBEAA" w:rsidR="00D76525" w:rsidRPr="00945DC7" w:rsidRDefault="00D76525" w:rsidP="008053A9">
            <w:pPr>
              <w:jc w:val="center"/>
              <w:rPr>
                <w:rFonts w:ascii="Sylfaen" w:eastAsia="Times New Roman" w:hAnsi="Sylfaen"/>
                <w:sz w:val="20"/>
                <w:szCs w:val="16"/>
              </w:rPr>
            </w:pPr>
            <w:r w:rsidRPr="00945DC7">
              <w:rPr>
                <w:sz w:val="20"/>
              </w:rPr>
              <w:t>478,487</w:t>
            </w:r>
          </w:p>
        </w:tc>
        <w:tc>
          <w:tcPr>
            <w:tcW w:w="746" w:type="pct"/>
            <w:shd w:val="clear" w:color="auto" w:fill="auto"/>
            <w:noWrap/>
            <w:vAlign w:val="bottom"/>
          </w:tcPr>
          <w:p w14:paraId="285A2FBB" w14:textId="522266A2" w:rsidR="00D76525" w:rsidRPr="00945DC7" w:rsidRDefault="00D76525" w:rsidP="008053A9">
            <w:pPr>
              <w:jc w:val="center"/>
              <w:rPr>
                <w:rFonts w:ascii="Sylfaen" w:eastAsia="Times New Roman" w:hAnsi="Sylfaen"/>
                <w:sz w:val="20"/>
                <w:szCs w:val="16"/>
              </w:rPr>
            </w:pPr>
            <w:r w:rsidRPr="00945DC7">
              <w:rPr>
                <w:sz w:val="20"/>
              </w:rPr>
              <w:t>904,733</w:t>
            </w:r>
          </w:p>
        </w:tc>
      </w:tr>
      <w:tr w:rsidR="008053A9" w:rsidRPr="006F5FCB" w14:paraId="17466246" w14:textId="77777777" w:rsidTr="008053A9">
        <w:trPr>
          <w:trHeight w:val="332"/>
        </w:trPr>
        <w:tc>
          <w:tcPr>
            <w:tcW w:w="305" w:type="pct"/>
            <w:shd w:val="clear" w:color="auto" w:fill="auto"/>
            <w:vAlign w:val="center"/>
            <w:hideMark/>
          </w:tcPr>
          <w:p w14:paraId="3AB78252" w14:textId="6FC3AF58" w:rsidR="00D76525" w:rsidRPr="00D76525" w:rsidRDefault="00D76525" w:rsidP="00D76525">
            <w:pPr>
              <w:spacing w:after="0" w:line="240" w:lineRule="auto"/>
              <w:jc w:val="center"/>
              <w:rPr>
                <w:rFonts w:ascii="Calibri" w:eastAsia="Times New Roman" w:hAnsi="Calibri" w:cs="Calibri"/>
                <w:b/>
                <w:bCs/>
                <w:color w:val="000000"/>
                <w:sz w:val="16"/>
                <w:szCs w:val="16"/>
                <w:lang w:val="ka-GE"/>
              </w:rPr>
            </w:pPr>
            <w:r>
              <w:rPr>
                <w:rFonts w:ascii="Calibri" w:eastAsia="Times New Roman" w:hAnsi="Calibri" w:cs="Calibri"/>
                <w:b/>
                <w:bCs/>
                <w:color w:val="000000"/>
                <w:sz w:val="16"/>
                <w:szCs w:val="16"/>
                <w:lang w:val="ka-GE"/>
              </w:rPr>
              <w:t>9</w:t>
            </w:r>
          </w:p>
        </w:tc>
        <w:tc>
          <w:tcPr>
            <w:tcW w:w="2544" w:type="pct"/>
            <w:shd w:val="clear" w:color="auto" w:fill="auto"/>
            <w:vAlign w:val="bottom"/>
            <w:hideMark/>
          </w:tcPr>
          <w:p w14:paraId="2D0F5B9B" w14:textId="33316B79" w:rsidR="00D76525" w:rsidRPr="008053A9" w:rsidRDefault="00D76525" w:rsidP="008053A9">
            <w:pPr>
              <w:rPr>
                <w:rFonts w:ascii="Sylfaen" w:eastAsia="Times New Roman" w:hAnsi="Sylfaen"/>
                <w:sz w:val="20"/>
                <w:szCs w:val="16"/>
              </w:rPr>
            </w:pPr>
            <w:proofErr w:type="spellStart"/>
            <w:r w:rsidRPr="008053A9">
              <w:rPr>
                <w:rFonts w:ascii="Sylfaen" w:hAnsi="Sylfaen"/>
                <w:sz w:val="20"/>
              </w:rPr>
              <w:t>სოფელ</w:t>
            </w:r>
            <w:proofErr w:type="spellEnd"/>
            <w:r w:rsidRPr="008053A9">
              <w:rPr>
                <w:rFonts w:ascii="Sylfaen" w:hAnsi="Sylfaen"/>
                <w:sz w:val="20"/>
              </w:rPr>
              <w:t xml:space="preserve"> </w:t>
            </w:r>
            <w:proofErr w:type="spellStart"/>
            <w:r w:rsidRPr="008053A9">
              <w:rPr>
                <w:rFonts w:ascii="Sylfaen" w:hAnsi="Sylfaen"/>
                <w:sz w:val="20"/>
              </w:rPr>
              <w:t>კლდისუბანში</w:t>
            </w:r>
            <w:proofErr w:type="spellEnd"/>
            <w:r w:rsidRPr="008053A9">
              <w:rPr>
                <w:rFonts w:ascii="Sylfaen" w:hAnsi="Sylfaen"/>
                <w:sz w:val="20"/>
              </w:rPr>
              <w:t xml:space="preserve"> </w:t>
            </w:r>
            <w:proofErr w:type="spellStart"/>
            <w:r w:rsidRPr="008053A9">
              <w:rPr>
                <w:rFonts w:ascii="Sylfaen" w:hAnsi="Sylfaen"/>
                <w:sz w:val="20"/>
              </w:rPr>
              <w:t>მდინარე</w:t>
            </w:r>
            <w:proofErr w:type="spellEnd"/>
            <w:r w:rsidRPr="008053A9">
              <w:rPr>
                <w:rFonts w:ascii="Sylfaen" w:hAnsi="Sylfaen"/>
                <w:sz w:val="20"/>
              </w:rPr>
              <w:t xml:space="preserve"> </w:t>
            </w:r>
            <w:proofErr w:type="spellStart"/>
            <w:r w:rsidRPr="008053A9">
              <w:rPr>
                <w:rFonts w:ascii="Sylfaen" w:hAnsi="Sylfaen"/>
                <w:sz w:val="20"/>
              </w:rPr>
              <w:t>რიონზე</w:t>
            </w:r>
            <w:proofErr w:type="spellEnd"/>
            <w:r w:rsidRPr="008053A9">
              <w:rPr>
                <w:rFonts w:ascii="Sylfaen" w:hAnsi="Sylfaen"/>
                <w:sz w:val="20"/>
              </w:rPr>
              <w:t xml:space="preserve"> </w:t>
            </w:r>
            <w:proofErr w:type="spellStart"/>
            <w:r w:rsidRPr="008053A9">
              <w:rPr>
                <w:rFonts w:ascii="Sylfaen" w:hAnsi="Sylfaen"/>
                <w:sz w:val="20"/>
              </w:rPr>
              <w:t>ნაპირსამაგრი</w:t>
            </w:r>
            <w:proofErr w:type="spellEnd"/>
          </w:p>
        </w:tc>
        <w:tc>
          <w:tcPr>
            <w:tcW w:w="703" w:type="pct"/>
            <w:shd w:val="clear" w:color="auto" w:fill="auto"/>
            <w:vAlign w:val="bottom"/>
          </w:tcPr>
          <w:p w14:paraId="65BBB5AE" w14:textId="0CC83DD4" w:rsidR="00D76525" w:rsidRPr="00945DC7" w:rsidRDefault="00D76525" w:rsidP="008053A9">
            <w:pPr>
              <w:jc w:val="center"/>
              <w:rPr>
                <w:rFonts w:ascii="Sylfaen" w:eastAsia="Times New Roman" w:hAnsi="Sylfaen"/>
                <w:sz w:val="20"/>
                <w:szCs w:val="16"/>
              </w:rPr>
            </w:pPr>
            <w:r w:rsidRPr="00945DC7">
              <w:rPr>
                <w:sz w:val="20"/>
              </w:rPr>
              <w:t>363,437</w:t>
            </w:r>
          </w:p>
        </w:tc>
        <w:tc>
          <w:tcPr>
            <w:tcW w:w="703" w:type="pct"/>
            <w:shd w:val="clear" w:color="auto" w:fill="auto"/>
            <w:vAlign w:val="bottom"/>
          </w:tcPr>
          <w:p w14:paraId="15823819" w14:textId="78F8B3D8" w:rsidR="00D76525" w:rsidRPr="00945DC7" w:rsidRDefault="00D76525" w:rsidP="008053A9">
            <w:pPr>
              <w:jc w:val="center"/>
              <w:rPr>
                <w:rFonts w:ascii="Sylfaen" w:eastAsia="Times New Roman" w:hAnsi="Sylfaen"/>
                <w:sz w:val="20"/>
                <w:szCs w:val="16"/>
              </w:rPr>
            </w:pPr>
            <w:r w:rsidRPr="00945DC7">
              <w:rPr>
                <w:sz w:val="20"/>
              </w:rPr>
              <w:t>167,841</w:t>
            </w:r>
          </w:p>
        </w:tc>
        <w:tc>
          <w:tcPr>
            <w:tcW w:w="746" w:type="pct"/>
            <w:shd w:val="clear" w:color="auto" w:fill="auto"/>
            <w:noWrap/>
            <w:vAlign w:val="bottom"/>
          </w:tcPr>
          <w:p w14:paraId="413A1EA7" w14:textId="781870C2" w:rsidR="00D76525" w:rsidRPr="00945DC7" w:rsidRDefault="00D76525" w:rsidP="008053A9">
            <w:pPr>
              <w:jc w:val="center"/>
              <w:rPr>
                <w:rFonts w:ascii="Sylfaen" w:eastAsia="Times New Roman" w:hAnsi="Sylfaen"/>
                <w:sz w:val="20"/>
                <w:szCs w:val="16"/>
              </w:rPr>
            </w:pPr>
            <w:r w:rsidRPr="00945DC7">
              <w:rPr>
                <w:sz w:val="20"/>
              </w:rPr>
              <w:t>195,596</w:t>
            </w:r>
          </w:p>
        </w:tc>
      </w:tr>
      <w:tr w:rsidR="008053A9" w:rsidRPr="006F5FCB" w14:paraId="3FF491E1" w14:textId="77777777" w:rsidTr="008053A9">
        <w:trPr>
          <w:trHeight w:val="674"/>
        </w:trPr>
        <w:tc>
          <w:tcPr>
            <w:tcW w:w="305" w:type="pct"/>
            <w:shd w:val="clear" w:color="auto" w:fill="auto"/>
            <w:vAlign w:val="center"/>
            <w:hideMark/>
          </w:tcPr>
          <w:p w14:paraId="0234CF41" w14:textId="3BE69799" w:rsidR="00D76525" w:rsidRPr="00D76525" w:rsidRDefault="00D76525" w:rsidP="00D76525">
            <w:pPr>
              <w:spacing w:after="0" w:line="240" w:lineRule="auto"/>
              <w:jc w:val="center"/>
              <w:rPr>
                <w:rFonts w:ascii="Calibri" w:eastAsia="Times New Roman" w:hAnsi="Calibri" w:cs="Calibri"/>
                <w:b/>
                <w:bCs/>
                <w:color w:val="000000"/>
                <w:sz w:val="16"/>
                <w:szCs w:val="16"/>
                <w:lang w:val="ka-GE"/>
              </w:rPr>
            </w:pPr>
            <w:r>
              <w:rPr>
                <w:rFonts w:ascii="Calibri" w:eastAsia="Times New Roman" w:hAnsi="Calibri" w:cs="Calibri"/>
                <w:b/>
                <w:bCs/>
                <w:color w:val="000000"/>
                <w:sz w:val="16"/>
                <w:szCs w:val="16"/>
                <w:lang w:val="ka-GE"/>
              </w:rPr>
              <w:t>10</w:t>
            </w:r>
          </w:p>
        </w:tc>
        <w:tc>
          <w:tcPr>
            <w:tcW w:w="2544" w:type="pct"/>
            <w:shd w:val="clear" w:color="auto" w:fill="auto"/>
            <w:vAlign w:val="bottom"/>
            <w:hideMark/>
          </w:tcPr>
          <w:p w14:paraId="3EFFB074" w14:textId="125DAB91" w:rsidR="00D76525" w:rsidRPr="008053A9" w:rsidRDefault="00D76525" w:rsidP="008053A9">
            <w:pPr>
              <w:rPr>
                <w:rFonts w:ascii="Sylfaen" w:eastAsia="Times New Roman" w:hAnsi="Sylfaen"/>
                <w:sz w:val="20"/>
                <w:szCs w:val="16"/>
              </w:rPr>
            </w:pPr>
            <w:proofErr w:type="spellStart"/>
            <w:r w:rsidRPr="008053A9">
              <w:rPr>
                <w:rFonts w:ascii="Sylfaen" w:hAnsi="Sylfaen"/>
                <w:sz w:val="20"/>
              </w:rPr>
              <w:t>ამბროლაურის</w:t>
            </w:r>
            <w:proofErr w:type="spellEnd"/>
            <w:r w:rsidRPr="008053A9">
              <w:rPr>
                <w:rFonts w:ascii="Sylfaen" w:hAnsi="Sylfaen"/>
                <w:sz w:val="20"/>
              </w:rPr>
              <w:t xml:space="preserve"> </w:t>
            </w:r>
            <w:proofErr w:type="spellStart"/>
            <w:r w:rsidRPr="008053A9">
              <w:rPr>
                <w:rFonts w:ascii="Sylfaen" w:hAnsi="Sylfaen"/>
                <w:sz w:val="20"/>
              </w:rPr>
              <w:t>მუნიციპალიტ.სოფელ</w:t>
            </w:r>
            <w:proofErr w:type="spellEnd"/>
            <w:r w:rsidRPr="008053A9">
              <w:rPr>
                <w:rFonts w:ascii="Sylfaen" w:hAnsi="Sylfaen"/>
                <w:sz w:val="20"/>
              </w:rPr>
              <w:t xml:space="preserve"> </w:t>
            </w:r>
            <w:proofErr w:type="spellStart"/>
            <w:r w:rsidRPr="008053A9">
              <w:rPr>
                <w:rFonts w:ascii="Sylfaen" w:hAnsi="Sylfaen"/>
                <w:sz w:val="20"/>
              </w:rPr>
              <w:t>შხივანის</w:t>
            </w:r>
            <w:proofErr w:type="spellEnd"/>
            <w:r w:rsidRPr="008053A9">
              <w:rPr>
                <w:rFonts w:ascii="Sylfaen" w:hAnsi="Sylfaen"/>
                <w:sz w:val="20"/>
              </w:rPr>
              <w:t xml:space="preserve"> </w:t>
            </w:r>
            <w:proofErr w:type="spellStart"/>
            <w:r w:rsidRPr="008053A9">
              <w:rPr>
                <w:rFonts w:ascii="Sylfaen" w:hAnsi="Sylfaen"/>
                <w:sz w:val="20"/>
              </w:rPr>
              <w:t>სასოფლო</w:t>
            </w:r>
            <w:proofErr w:type="spellEnd"/>
            <w:r w:rsidRPr="008053A9">
              <w:rPr>
                <w:rFonts w:ascii="Sylfaen" w:hAnsi="Sylfaen"/>
                <w:sz w:val="20"/>
              </w:rPr>
              <w:t xml:space="preserve"> </w:t>
            </w:r>
            <w:proofErr w:type="spellStart"/>
            <w:r w:rsidRPr="008053A9">
              <w:rPr>
                <w:rFonts w:ascii="Sylfaen" w:hAnsi="Sylfaen"/>
                <w:sz w:val="20"/>
              </w:rPr>
              <w:t>გზის</w:t>
            </w:r>
            <w:proofErr w:type="spellEnd"/>
            <w:r w:rsidRPr="008053A9">
              <w:rPr>
                <w:rFonts w:ascii="Sylfaen" w:hAnsi="Sylfaen"/>
                <w:sz w:val="20"/>
              </w:rPr>
              <w:t xml:space="preserve"> </w:t>
            </w:r>
            <w:proofErr w:type="spellStart"/>
            <w:r w:rsidRPr="008053A9">
              <w:rPr>
                <w:rFonts w:ascii="Sylfaen" w:hAnsi="Sylfaen"/>
                <w:sz w:val="20"/>
              </w:rPr>
              <w:t>რეაბილიტაციის</w:t>
            </w:r>
            <w:proofErr w:type="spellEnd"/>
            <w:r w:rsidRPr="008053A9">
              <w:rPr>
                <w:rFonts w:ascii="Sylfaen" w:hAnsi="Sylfaen"/>
                <w:sz w:val="20"/>
              </w:rPr>
              <w:t xml:space="preserve"> </w:t>
            </w:r>
            <w:proofErr w:type="spellStart"/>
            <w:r w:rsidRPr="008053A9">
              <w:rPr>
                <w:rFonts w:ascii="Sylfaen" w:hAnsi="Sylfaen"/>
                <w:sz w:val="20"/>
              </w:rPr>
              <w:t>სამუშაოები</w:t>
            </w:r>
            <w:proofErr w:type="spellEnd"/>
          </w:p>
        </w:tc>
        <w:tc>
          <w:tcPr>
            <w:tcW w:w="703" w:type="pct"/>
            <w:shd w:val="clear" w:color="auto" w:fill="auto"/>
            <w:vAlign w:val="bottom"/>
          </w:tcPr>
          <w:p w14:paraId="4046102E" w14:textId="5CAAB617" w:rsidR="00D76525" w:rsidRPr="00945DC7" w:rsidRDefault="00D76525" w:rsidP="008053A9">
            <w:pPr>
              <w:jc w:val="center"/>
              <w:rPr>
                <w:rFonts w:ascii="Sylfaen" w:eastAsia="Times New Roman" w:hAnsi="Sylfaen"/>
                <w:sz w:val="20"/>
                <w:szCs w:val="16"/>
              </w:rPr>
            </w:pPr>
            <w:r w:rsidRPr="00945DC7">
              <w:rPr>
                <w:sz w:val="20"/>
              </w:rPr>
              <w:t>2,249,997</w:t>
            </w:r>
          </w:p>
        </w:tc>
        <w:tc>
          <w:tcPr>
            <w:tcW w:w="703" w:type="pct"/>
            <w:shd w:val="clear" w:color="auto" w:fill="auto"/>
            <w:vAlign w:val="bottom"/>
          </w:tcPr>
          <w:p w14:paraId="2F476581" w14:textId="1C1874B0" w:rsidR="00D76525" w:rsidRPr="00945DC7" w:rsidRDefault="00D76525" w:rsidP="008053A9">
            <w:pPr>
              <w:jc w:val="center"/>
              <w:rPr>
                <w:rFonts w:ascii="Sylfaen" w:eastAsia="Times New Roman" w:hAnsi="Sylfaen"/>
                <w:sz w:val="20"/>
                <w:szCs w:val="16"/>
              </w:rPr>
            </w:pPr>
            <w:r w:rsidRPr="00945DC7">
              <w:rPr>
                <w:sz w:val="20"/>
              </w:rPr>
              <w:t>546,000</w:t>
            </w:r>
          </w:p>
        </w:tc>
        <w:tc>
          <w:tcPr>
            <w:tcW w:w="746" w:type="pct"/>
            <w:shd w:val="clear" w:color="auto" w:fill="auto"/>
            <w:noWrap/>
            <w:vAlign w:val="bottom"/>
          </w:tcPr>
          <w:p w14:paraId="722122B0" w14:textId="71413FBA" w:rsidR="00D76525" w:rsidRPr="00945DC7" w:rsidRDefault="00D76525" w:rsidP="008053A9">
            <w:pPr>
              <w:jc w:val="center"/>
              <w:rPr>
                <w:rFonts w:ascii="Sylfaen" w:eastAsia="Times New Roman" w:hAnsi="Sylfaen"/>
                <w:sz w:val="20"/>
                <w:szCs w:val="16"/>
              </w:rPr>
            </w:pPr>
            <w:r w:rsidRPr="00945DC7">
              <w:rPr>
                <w:sz w:val="20"/>
              </w:rPr>
              <w:t>1,703,997</w:t>
            </w:r>
          </w:p>
        </w:tc>
      </w:tr>
      <w:tr w:rsidR="008053A9" w:rsidRPr="006F5FCB" w14:paraId="5A6BF042" w14:textId="77777777" w:rsidTr="008053A9">
        <w:trPr>
          <w:trHeight w:val="600"/>
        </w:trPr>
        <w:tc>
          <w:tcPr>
            <w:tcW w:w="305" w:type="pct"/>
            <w:shd w:val="clear" w:color="auto" w:fill="auto"/>
            <w:vAlign w:val="center"/>
            <w:hideMark/>
          </w:tcPr>
          <w:p w14:paraId="5E401699" w14:textId="2CAB61ED" w:rsidR="00D76525" w:rsidRPr="006F5FCB" w:rsidRDefault="00D76525" w:rsidP="008053A9">
            <w:pPr>
              <w:spacing w:after="0" w:line="240" w:lineRule="auto"/>
              <w:jc w:val="center"/>
              <w:rPr>
                <w:rFonts w:ascii="Calibri" w:eastAsia="Times New Roman" w:hAnsi="Calibri" w:cs="Calibri"/>
                <w:b/>
                <w:bCs/>
                <w:color w:val="000000"/>
                <w:sz w:val="16"/>
                <w:szCs w:val="16"/>
              </w:rPr>
            </w:pPr>
          </w:p>
        </w:tc>
        <w:tc>
          <w:tcPr>
            <w:tcW w:w="2544" w:type="pct"/>
            <w:shd w:val="clear" w:color="auto" w:fill="auto"/>
            <w:vAlign w:val="center"/>
            <w:hideMark/>
          </w:tcPr>
          <w:p w14:paraId="5BAFCEDC" w14:textId="77777777" w:rsidR="00D76525" w:rsidRPr="00D76525" w:rsidRDefault="00D76525" w:rsidP="008053A9">
            <w:pPr>
              <w:spacing w:after="0" w:line="240" w:lineRule="auto"/>
              <w:jc w:val="center"/>
              <w:rPr>
                <w:rFonts w:ascii="Sylfaen" w:eastAsia="Times New Roman" w:hAnsi="Sylfaen" w:cs="Calibri"/>
                <w:b/>
                <w:bCs/>
                <w:color w:val="000000"/>
                <w:sz w:val="20"/>
                <w:szCs w:val="16"/>
              </w:rPr>
            </w:pPr>
            <w:proofErr w:type="spellStart"/>
            <w:r w:rsidRPr="00D76525">
              <w:rPr>
                <w:rFonts w:ascii="Sylfaen" w:eastAsia="Times New Roman" w:hAnsi="Sylfaen" w:cs="Calibri"/>
                <w:b/>
                <w:bCs/>
                <w:color w:val="000000"/>
                <w:sz w:val="20"/>
                <w:szCs w:val="16"/>
              </w:rPr>
              <w:t>ჯამი</w:t>
            </w:r>
            <w:proofErr w:type="spellEnd"/>
          </w:p>
        </w:tc>
        <w:tc>
          <w:tcPr>
            <w:tcW w:w="703" w:type="pct"/>
            <w:shd w:val="clear" w:color="auto" w:fill="auto"/>
            <w:vAlign w:val="bottom"/>
          </w:tcPr>
          <w:p w14:paraId="4EFE36F3" w14:textId="1F44C6DF" w:rsidR="00D76525" w:rsidRPr="00D76525" w:rsidRDefault="00D76525" w:rsidP="008053A9">
            <w:pPr>
              <w:jc w:val="center"/>
              <w:rPr>
                <w:rFonts w:ascii="Sylfaen" w:eastAsia="Times New Roman" w:hAnsi="Sylfaen" w:cs="Calibri"/>
                <w:b/>
                <w:color w:val="000000"/>
                <w:sz w:val="16"/>
                <w:szCs w:val="16"/>
              </w:rPr>
            </w:pPr>
            <w:r w:rsidRPr="00D76525">
              <w:rPr>
                <w:rFonts w:ascii="Calibri" w:hAnsi="Calibri" w:cs="Calibri"/>
                <w:b/>
                <w:color w:val="000000"/>
              </w:rPr>
              <w:t>8,612,847</w:t>
            </w:r>
          </w:p>
        </w:tc>
        <w:tc>
          <w:tcPr>
            <w:tcW w:w="703" w:type="pct"/>
            <w:shd w:val="clear" w:color="auto" w:fill="auto"/>
            <w:vAlign w:val="bottom"/>
          </w:tcPr>
          <w:p w14:paraId="6599F030" w14:textId="2C8E0ED0" w:rsidR="00D76525" w:rsidRPr="00D76525" w:rsidRDefault="00D76525" w:rsidP="008053A9">
            <w:pPr>
              <w:jc w:val="center"/>
              <w:rPr>
                <w:rFonts w:ascii="Sylfaen" w:eastAsia="Times New Roman" w:hAnsi="Sylfaen" w:cs="Calibri"/>
                <w:b/>
                <w:color w:val="000000"/>
                <w:sz w:val="16"/>
                <w:szCs w:val="16"/>
              </w:rPr>
            </w:pPr>
            <w:r w:rsidRPr="00D76525">
              <w:rPr>
                <w:rFonts w:ascii="Calibri" w:hAnsi="Calibri" w:cs="Calibri"/>
                <w:b/>
                <w:color w:val="000000"/>
              </w:rPr>
              <w:t>3,517,524</w:t>
            </w:r>
          </w:p>
        </w:tc>
        <w:tc>
          <w:tcPr>
            <w:tcW w:w="746" w:type="pct"/>
            <w:shd w:val="clear" w:color="auto" w:fill="auto"/>
            <w:vAlign w:val="bottom"/>
          </w:tcPr>
          <w:p w14:paraId="029FC19D" w14:textId="60DB0512" w:rsidR="00D76525" w:rsidRPr="00D76525" w:rsidRDefault="00D76525" w:rsidP="008053A9">
            <w:pPr>
              <w:jc w:val="center"/>
              <w:rPr>
                <w:rFonts w:ascii="Sylfaen" w:eastAsia="Times New Roman" w:hAnsi="Sylfaen" w:cs="Calibri"/>
                <w:b/>
                <w:bCs/>
                <w:color w:val="000000"/>
                <w:sz w:val="16"/>
                <w:szCs w:val="16"/>
              </w:rPr>
            </w:pPr>
            <w:r w:rsidRPr="00D76525">
              <w:rPr>
                <w:rFonts w:ascii="Calibri" w:hAnsi="Calibri" w:cs="Calibri"/>
                <w:b/>
                <w:color w:val="000000"/>
              </w:rPr>
              <w:t>5,095,322</w:t>
            </w:r>
          </w:p>
        </w:tc>
      </w:tr>
    </w:tbl>
    <w:p w14:paraId="484CC6C9" w14:textId="77777777" w:rsidR="006F5FCB" w:rsidRDefault="006F5FCB" w:rsidP="00C862B7">
      <w:pPr>
        <w:tabs>
          <w:tab w:val="left" w:pos="270"/>
          <w:tab w:val="left" w:pos="360"/>
        </w:tabs>
        <w:ind w:left="-90" w:firstLine="360"/>
        <w:jc w:val="right"/>
        <w:rPr>
          <w:rFonts w:ascii="Sylfaen" w:hAnsi="Sylfaen"/>
          <w:i/>
          <w:sz w:val="16"/>
          <w:lang w:val="ka-GE"/>
        </w:rPr>
      </w:pPr>
    </w:p>
    <w:sectPr w:rsidR="006F5FCB" w:rsidSect="006F5FCB">
      <w:footerReference w:type="default" r:id="rId9"/>
      <w:pgSz w:w="11906" w:h="16838"/>
      <w:pgMar w:top="1134" w:right="746" w:bottom="1134"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C3F26" w14:textId="77777777" w:rsidR="00FB516F" w:rsidRDefault="00FB516F" w:rsidP="007208F4">
      <w:pPr>
        <w:spacing w:after="0" w:line="240" w:lineRule="auto"/>
      </w:pPr>
      <w:r>
        <w:separator/>
      </w:r>
    </w:p>
  </w:endnote>
  <w:endnote w:type="continuationSeparator" w:id="0">
    <w:p w14:paraId="45B714F1" w14:textId="77777777" w:rsidR="00FB516F" w:rsidRDefault="00FB516F" w:rsidP="0072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rial CYR">
    <w:altName w:val="Arial"/>
    <w:panose1 w:val="020B0604020202020204"/>
    <w:charset w:val="00"/>
    <w:family w:val="swiss"/>
    <w:pitch w:val="variable"/>
    <w:sig w:usb0="E0002EFF" w:usb1="C000785B" w:usb2="00000009" w:usb3="00000000" w:csb0="000001FF" w:csb1="00000000"/>
  </w:font>
  <w:font w:name="Grigolia">
    <w:panose1 w:val="00000000000000000000"/>
    <w:charset w:val="00"/>
    <w:family w:val="auto"/>
    <w:pitch w:val="variable"/>
    <w:sig w:usb0="00000087"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C8F3" w14:textId="6CC7240C" w:rsidR="00BF28D4" w:rsidRDefault="00BF28D4">
    <w:pPr>
      <w:pStyle w:val="Footer"/>
      <w:pBdr>
        <w:top w:val="thinThickSmallGap" w:sz="24" w:space="1" w:color="823B0B" w:themeColor="accent2" w:themeShade="7F"/>
      </w:pBdr>
      <w:rPr>
        <w:rFonts w:asciiTheme="majorHAnsi" w:hAnsiTheme="majorHAnsi"/>
      </w:rPr>
    </w:pPr>
    <w:r>
      <w:rPr>
        <w:rFonts w:ascii="Sylfaen" w:hAnsi="Sylfaen"/>
        <w:sz w:val="18"/>
        <w:lang w:val="ka-GE"/>
      </w:rPr>
      <w:t>ამბროლაურის მუნიციპალიტეტის 202</w:t>
    </w:r>
    <w:r w:rsidR="00D76525">
      <w:rPr>
        <w:rFonts w:ascii="Sylfaen" w:hAnsi="Sylfaen"/>
        <w:sz w:val="18"/>
        <w:lang w:val="ka-GE"/>
      </w:rPr>
      <w:t>5</w:t>
    </w:r>
    <w:r>
      <w:rPr>
        <w:rFonts w:ascii="Sylfaen" w:hAnsi="Sylfaen"/>
        <w:sz w:val="18"/>
        <w:lang w:val="ka-GE"/>
      </w:rPr>
      <w:t xml:space="preserve"> წლის კაპიტალური ბიუჯეტის დანართი</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9352D4" w:rsidRPr="009352D4">
      <w:rPr>
        <w:rFonts w:asciiTheme="majorHAnsi" w:hAnsiTheme="majorHAnsi"/>
        <w:noProof/>
      </w:rPr>
      <w:t>2</w:t>
    </w:r>
    <w:r>
      <w:rPr>
        <w:rFonts w:asciiTheme="majorHAnsi" w:hAnsiTheme="majorHAnsi"/>
        <w:noProof/>
      </w:rPr>
      <w:fldChar w:fldCharType="end"/>
    </w:r>
  </w:p>
  <w:p w14:paraId="6ECEE2AC" w14:textId="77777777" w:rsidR="00BF28D4" w:rsidRDefault="00BF28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F59B7" w14:textId="77777777" w:rsidR="00FB516F" w:rsidRDefault="00FB516F" w:rsidP="007208F4">
      <w:pPr>
        <w:spacing w:after="0" w:line="240" w:lineRule="auto"/>
      </w:pPr>
      <w:r>
        <w:separator/>
      </w:r>
    </w:p>
  </w:footnote>
  <w:footnote w:type="continuationSeparator" w:id="0">
    <w:p w14:paraId="50CBA37A" w14:textId="77777777" w:rsidR="00FB516F" w:rsidRDefault="00FB516F" w:rsidP="00720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BA838A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8792F9F"/>
    <w:multiLevelType w:val="hybridMultilevel"/>
    <w:tmpl w:val="DCF4182E"/>
    <w:lvl w:ilvl="0" w:tplc="B0B214C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1122C"/>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15:restartNumberingAfterBreak="0">
    <w:nsid w:val="23AC2C46"/>
    <w:multiLevelType w:val="hybridMultilevel"/>
    <w:tmpl w:val="55ACF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D65A89"/>
    <w:multiLevelType w:val="hybridMultilevel"/>
    <w:tmpl w:val="EB4A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E389F"/>
    <w:multiLevelType w:val="hybridMultilevel"/>
    <w:tmpl w:val="2F4271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E04C2"/>
    <w:multiLevelType w:val="hybridMultilevel"/>
    <w:tmpl w:val="8C0067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A80E37"/>
    <w:multiLevelType w:val="multilevel"/>
    <w:tmpl w:val="F4365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FD47B4"/>
    <w:multiLevelType w:val="hybridMultilevel"/>
    <w:tmpl w:val="250EE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C06CE1"/>
    <w:multiLevelType w:val="hybridMultilevel"/>
    <w:tmpl w:val="B95C7E8E"/>
    <w:lvl w:ilvl="0" w:tplc="FC947C80">
      <w:start w:val="1"/>
      <w:numFmt w:val="decimal"/>
      <w:lvlText w:val="%1."/>
      <w:lvlJc w:val="left"/>
      <w:pPr>
        <w:ind w:left="1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1" w:tplc="7C901D1E">
      <w:start w:val="1"/>
      <w:numFmt w:val="lowerLetter"/>
      <w:lvlText w:val="%2"/>
      <w:lvlJc w:val="left"/>
      <w:pPr>
        <w:ind w:left="10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9204239A">
      <w:start w:val="1"/>
      <w:numFmt w:val="lowerRoman"/>
      <w:lvlText w:val="%3"/>
      <w:lvlJc w:val="left"/>
      <w:pPr>
        <w:ind w:left="18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382A0A68">
      <w:start w:val="1"/>
      <w:numFmt w:val="decimal"/>
      <w:lvlText w:val="%4"/>
      <w:lvlJc w:val="left"/>
      <w:pPr>
        <w:ind w:left="253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9348B1E4">
      <w:start w:val="1"/>
      <w:numFmt w:val="lowerLetter"/>
      <w:lvlText w:val="%5"/>
      <w:lvlJc w:val="left"/>
      <w:pPr>
        <w:ind w:left="325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0B787002">
      <w:start w:val="1"/>
      <w:numFmt w:val="lowerRoman"/>
      <w:lvlText w:val="%6"/>
      <w:lvlJc w:val="left"/>
      <w:pPr>
        <w:ind w:left="397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908AAA46">
      <w:start w:val="1"/>
      <w:numFmt w:val="decimal"/>
      <w:lvlText w:val="%7"/>
      <w:lvlJc w:val="left"/>
      <w:pPr>
        <w:ind w:left="46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B07E78E4">
      <w:start w:val="1"/>
      <w:numFmt w:val="lowerLetter"/>
      <w:lvlText w:val="%8"/>
      <w:lvlJc w:val="left"/>
      <w:pPr>
        <w:ind w:left="54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3AD0B75C">
      <w:start w:val="1"/>
      <w:numFmt w:val="lowerRoman"/>
      <w:lvlText w:val="%9"/>
      <w:lvlJc w:val="left"/>
      <w:pPr>
        <w:ind w:left="613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6B7234"/>
    <w:multiLevelType w:val="hybridMultilevel"/>
    <w:tmpl w:val="EB4A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32079"/>
    <w:multiLevelType w:val="hybridMultilevel"/>
    <w:tmpl w:val="D4F0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901A7"/>
    <w:multiLevelType w:val="hybridMultilevel"/>
    <w:tmpl w:val="EB4A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30256"/>
    <w:multiLevelType w:val="hybridMultilevel"/>
    <w:tmpl w:val="2F4271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66125"/>
    <w:multiLevelType w:val="hybridMultilevel"/>
    <w:tmpl w:val="3672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01245"/>
    <w:multiLevelType w:val="hybridMultilevel"/>
    <w:tmpl w:val="06F2C596"/>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796C98"/>
    <w:multiLevelType w:val="hybridMultilevel"/>
    <w:tmpl w:val="53FC4F56"/>
    <w:lvl w:ilvl="0" w:tplc="191C98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6739A0"/>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7B9C64AD"/>
    <w:multiLevelType w:val="hybridMultilevel"/>
    <w:tmpl w:val="83FAAA2C"/>
    <w:lvl w:ilvl="0" w:tplc="FEA0E908">
      <w:start w:val="2"/>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0" w15:restartNumberingAfterBreak="0">
    <w:nsid w:val="7BCB69E8"/>
    <w:multiLevelType w:val="hybridMultilevel"/>
    <w:tmpl w:val="90D6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F174A"/>
    <w:multiLevelType w:val="multilevel"/>
    <w:tmpl w:val="6978C04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7"/>
  </w:num>
  <w:num w:numId="4">
    <w:abstractNumId w:val="3"/>
  </w:num>
  <w:num w:numId="5">
    <w:abstractNumId w:val="1"/>
  </w:num>
  <w:num w:numId="6">
    <w:abstractNumId w:val="8"/>
  </w:num>
  <w:num w:numId="7">
    <w:abstractNumId w:val="21"/>
  </w:num>
  <w:num w:numId="8">
    <w:abstractNumId w:val="18"/>
  </w:num>
  <w:num w:numId="9">
    <w:abstractNumId w:val="2"/>
  </w:num>
  <w:num w:numId="10">
    <w:abstractNumId w:val="16"/>
  </w:num>
  <w:num w:numId="11">
    <w:abstractNumId w:val="7"/>
  </w:num>
  <w:num w:numId="12">
    <w:abstractNumId w:val="12"/>
  </w:num>
  <w:num w:numId="13">
    <w:abstractNumId w:val="9"/>
  </w:num>
  <w:num w:numId="14">
    <w:abstractNumId w:val="11"/>
  </w:num>
  <w:num w:numId="15">
    <w:abstractNumId w:val="13"/>
  </w:num>
  <w:num w:numId="16">
    <w:abstractNumId w:val="14"/>
  </w:num>
  <w:num w:numId="17">
    <w:abstractNumId w:val="6"/>
  </w:num>
  <w:num w:numId="18">
    <w:abstractNumId w:val="5"/>
  </w:num>
  <w:num w:numId="19">
    <w:abstractNumId w:val="20"/>
  </w:num>
  <w:num w:numId="20">
    <w:abstractNumId w:val="15"/>
  </w:num>
  <w:num w:numId="21">
    <w:abstractNumId w:val="1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AD"/>
    <w:rsid w:val="00066666"/>
    <w:rsid w:val="000864D2"/>
    <w:rsid w:val="000873E4"/>
    <w:rsid w:val="00095384"/>
    <w:rsid w:val="000B09E3"/>
    <w:rsid w:val="000C211E"/>
    <w:rsid w:val="000F4051"/>
    <w:rsid w:val="000F7B08"/>
    <w:rsid w:val="00105DB8"/>
    <w:rsid w:val="001118F0"/>
    <w:rsid w:val="00183350"/>
    <w:rsid w:val="001B6250"/>
    <w:rsid w:val="001C30BD"/>
    <w:rsid w:val="001E53DA"/>
    <w:rsid w:val="001F6D55"/>
    <w:rsid w:val="002367CD"/>
    <w:rsid w:val="002960E6"/>
    <w:rsid w:val="002B1865"/>
    <w:rsid w:val="002C1CF9"/>
    <w:rsid w:val="003101A0"/>
    <w:rsid w:val="00310848"/>
    <w:rsid w:val="00323EFB"/>
    <w:rsid w:val="003336B5"/>
    <w:rsid w:val="0034323E"/>
    <w:rsid w:val="00360B55"/>
    <w:rsid w:val="00417EB8"/>
    <w:rsid w:val="00447574"/>
    <w:rsid w:val="00451ADE"/>
    <w:rsid w:val="00461729"/>
    <w:rsid w:val="00491D63"/>
    <w:rsid w:val="004D15F4"/>
    <w:rsid w:val="004E6508"/>
    <w:rsid w:val="004F37F8"/>
    <w:rsid w:val="00517150"/>
    <w:rsid w:val="00517624"/>
    <w:rsid w:val="00530A0D"/>
    <w:rsid w:val="00535CB3"/>
    <w:rsid w:val="005448F5"/>
    <w:rsid w:val="00583BE8"/>
    <w:rsid w:val="0059278B"/>
    <w:rsid w:val="005B7788"/>
    <w:rsid w:val="005C126A"/>
    <w:rsid w:val="005D43F6"/>
    <w:rsid w:val="005E4779"/>
    <w:rsid w:val="005E4D99"/>
    <w:rsid w:val="005F24CD"/>
    <w:rsid w:val="00601D3F"/>
    <w:rsid w:val="0060261C"/>
    <w:rsid w:val="00606C19"/>
    <w:rsid w:val="00626AB1"/>
    <w:rsid w:val="00641F72"/>
    <w:rsid w:val="00645D3F"/>
    <w:rsid w:val="006642D0"/>
    <w:rsid w:val="00687B2F"/>
    <w:rsid w:val="006933C3"/>
    <w:rsid w:val="006A0726"/>
    <w:rsid w:val="006B2D57"/>
    <w:rsid w:val="006D63D5"/>
    <w:rsid w:val="006E1354"/>
    <w:rsid w:val="006E15E5"/>
    <w:rsid w:val="006E1B7F"/>
    <w:rsid w:val="006F5FCB"/>
    <w:rsid w:val="00715E58"/>
    <w:rsid w:val="007208F4"/>
    <w:rsid w:val="0072778F"/>
    <w:rsid w:val="007F3D5E"/>
    <w:rsid w:val="008053A9"/>
    <w:rsid w:val="00805E3F"/>
    <w:rsid w:val="008215D5"/>
    <w:rsid w:val="00891B19"/>
    <w:rsid w:val="008C39FE"/>
    <w:rsid w:val="008D057F"/>
    <w:rsid w:val="008F2719"/>
    <w:rsid w:val="009042DD"/>
    <w:rsid w:val="009060C7"/>
    <w:rsid w:val="00913188"/>
    <w:rsid w:val="00934F16"/>
    <w:rsid w:val="009352D4"/>
    <w:rsid w:val="00945DC7"/>
    <w:rsid w:val="009A1669"/>
    <w:rsid w:val="00A018C5"/>
    <w:rsid w:val="00A10FE5"/>
    <w:rsid w:val="00A17C44"/>
    <w:rsid w:val="00A34476"/>
    <w:rsid w:val="00A37728"/>
    <w:rsid w:val="00A45671"/>
    <w:rsid w:val="00A615A6"/>
    <w:rsid w:val="00AA173D"/>
    <w:rsid w:val="00AA2D41"/>
    <w:rsid w:val="00AC5BCC"/>
    <w:rsid w:val="00AC791D"/>
    <w:rsid w:val="00AD17EE"/>
    <w:rsid w:val="00AD44C0"/>
    <w:rsid w:val="00AD58AD"/>
    <w:rsid w:val="00AE024B"/>
    <w:rsid w:val="00AE538C"/>
    <w:rsid w:val="00B04938"/>
    <w:rsid w:val="00B05B58"/>
    <w:rsid w:val="00B159E6"/>
    <w:rsid w:val="00B4038A"/>
    <w:rsid w:val="00BB27E8"/>
    <w:rsid w:val="00BB2A1B"/>
    <w:rsid w:val="00BE385B"/>
    <w:rsid w:val="00BF28D4"/>
    <w:rsid w:val="00C24C71"/>
    <w:rsid w:val="00C313D9"/>
    <w:rsid w:val="00C54489"/>
    <w:rsid w:val="00C74C28"/>
    <w:rsid w:val="00C862B7"/>
    <w:rsid w:val="00CE56F6"/>
    <w:rsid w:val="00D26B34"/>
    <w:rsid w:val="00D2797A"/>
    <w:rsid w:val="00D76525"/>
    <w:rsid w:val="00D8043E"/>
    <w:rsid w:val="00D80DAD"/>
    <w:rsid w:val="00DB52B2"/>
    <w:rsid w:val="00DC23A5"/>
    <w:rsid w:val="00E013A3"/>
    <w:rsid w:val="00E2135A"/>
    <w:rsid w:val="00E60332"/>
    <w:rsid w:val="00E60837"/>
    <w:rsid w:val="00E81EDB"/>
    <w:rsid w:val="00F04995"/>
    <w:rsid w:val="00F06682"/>
    <w:rsid w:val="00F2470D"/>
    <w:rsid w:val="00FB41B0"/>
    <w:rsid w:val="00FB516F"/>
    <w:rsid w:val="00FC7033"/>
    <w:rsid w:val="00FD7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924B2"/>
  <w15:docId w15:val="{0186CF06-C869-4AC3-B23A-A63F23C2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08"/>
  </w:style>
  <w:style w:type="paragraph" w:styleId="Heading1">
    <w:name w:val="heading 1"/>
    <w:basedOn w:val="Normal"/>
    <w:next w:val="Normal"/>
    <w:link w:val="Heading1Char"/>
    <w:qFormat/>
    <w:rsid w:val="007208F4"/>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583BE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208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8F4"/>
    <w:rPr>
      <w:rFonts w:ascii="Cambria" w:eastAsia="Times New Roman" w:hAnsi="Cambria" w:cs="Times New Roman"/>
      <w:b/>
      <w:bCs/>
      <w:kern w:val="32"/>
      <w:sz w:val="32"/>
      <w:szCs w:val="32"/>
      <w:lang w:val="ru-RU" w:eastAsia="ru-RU"/>
    </w:rPr>
  </w:style>
  <w:style w:type="character" w:customStyle="1" w:styleId="Heading3Char">
    <w:name w:val="Heading 3 Char"/>
    <w:basedOn w:val="DefaultParagraphFont"/>
    <w:link w:val="Heading3"/>
    <w:uiPriority w:val="9"/>
    <w:rsid w:val="007208F4"/>
    <w:rPr>
      <w:rFonts w:ascii="Times New Roman" w:eastAsia="Times New Roman" w:hAnsi="Times New Roman" w:cs="Times New Roman"/>
      <w:b/>
      <w:bCs/>
      <w:sz w:val="27"/>
      <w:szCs w:val="27"/>
    </w:rPr>
  </w:style>
  <w:style w:type="paragraph" w:styleId="BalloonText">
    <w:name w:val="Balloon Text"/>
    <w:basedOn w:val="Normal"/>
    <w:link w:val="BalloonTextChar"/>
    <w:unhideWhenUsed/>
    <w:rsid w:val="00C31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3D9"/>
    <w:rPr>
      <w:rFonts w:ascii="Tahoma" w:hAnsi="Tahoma" w:cs="Tahoma"/>
      <w:sz w:val="16"/>
      <w:szCs w:val="16"/>
    </w:rPr>
  </w:style>
  <w:style w:type="paragraph" w:styleId="ListParagraph">
    <w:name w:val="List Paragraph"/>
    <w:basedOn w:val="Normal"/>
    <w:link w:val="ListParagraphChar"/>
    <w:uiPriority w:val="34"/>
    <w:qFormat/>
    <w:rsid w:val="007208F4"/>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7208F4"/>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7208F4"/>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208F4"/>
    <w:rPr>
      <w:rFonts w:ascii="Sylfaen" w:eastAsia="Times New Roman" w:hAnsi="Sylfaen" w:cs="Times New Roman"/>
      <w:color w:val="000000"/>
      <w:sz w:val="24"/>
      <w:szCs w:val="20"/>
      <w:lang w:val="ka-GE" w:eastAsia="ru-RU"/>
    </w:rPr>
  </w:style>
  <w:style w:type="character" w:styleId="Strong">
    <w:name w:val="Strong"/>
    <w:basedOn w:val="DefaultParagraphFont"/>
    <w:uiPriority w:val="22"/>
    <w:qFormat/>
    <w:rsid w:val="007208F4"/>
    <w:rPr>
      <w:b/>
      <w:bCs/>
    </w:rPr>
  </w:style>
  <w:style w:type="paragraph" w:customStyle="1" w:styleId="Default">
    <w:name w:val="Default"/>
    <w:rsid w:val="007208F4"/>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720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08F4"/>
    <w:rPr>
      <w:color w:val="0000FF"/>
      <w:u w:val="single"/>
    </w:rPr>
  </w:style>
  <w:style w:type="character" w:customStyle="1" w:styleId="mw-headline">
    <w:name w:val="mw-headline"/>
    <w:basedOn w:val="DefaultParagraphFont"/>
    <w:rsid w:val="007208F4"/>
  </w:style>
  <w:style w:type="paragraph" w:styleId="Title">
    <w:name w:val="Title"/>
    <w:basedOn w:val="Normal"/>
    <w:next w:val="Normal"/>
    <w:link w:val="TitleChar"/>
    <w:qFormat/>
    <w:rsid w:val="007208F4"/>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rsid w:val="007208F4"/>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7208F4"/>
    <w:rPr>
      <w:rFonts w:ascii="AcadNusx" w:eastAsia="Times New Roman" w:hAnsi="AcadNusx" w:cs="Times New Roman"/>
      <w:sz w:val="24"/>
      <w:szCs w:val="24"/>
      <w:lang w:val="ru-RU" w:eastAsia="ru-RU"/>
    </w:rPr>
  </w:style>
  <w:style w:type="paragraph" w:styleId="Footer">
    <w:name w:val="footer"/>
    <w:basedOn w:val="Normal"/>
    <w:link w:val="FooterChar"/>
    <w:uiPriority w:val="99"/>
    <w:rsid w:val="007208F4"/>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7208F4"/>
    <w:rPr>
      <w:rFonts w:ascii="AcadNusx" w:eastAsia="Times New Roman" w:hAnsi="AcadNusx" w:cs="Times New Roman"/>
      <w:sz w:val="24"/>
      <w:szCs w:val="24"/>
      <w:lang w:val="ru-RU" w:eastAsia="ru-RU"/>
    </w:rPr>
  </w:style>
  <w:style w:type="paragraph" w:styleId="NoSpacing">
    <w:name w:val="No Spacing"/>
    <w:link w:val="NoSpacingChar"/>
    <w:uiPriority w:val="1"/>
    <w:qFormat/>
    <w:rsid w:val="007208F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7208F4"/>
    <w:rPr>
      <w:rFonts w:ascii="Calibri" w:eastAsia="Times New Roman" w:hAnsi="Calibri" w:cs="Times New Roman"/>
    </w:rPr>
  </w:style>
  <w:style w:type="paragraph" w:styleId="TOC1">
    <w:name w:val="toc 1"/>
    <w:basedOn w:val="Normal"/>
    <w:next w:val="Normal"/>
    <w:autoRedefine/>
    <w:uiPriority w:val="39"/>
    <w:qFormat/>
    <w:rsid w:val="007208F4"/>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7208F4"/>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qFormat/>
    <w:rsid w:val="007208F4"/>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rsid w:val="007208F4"/>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FC7033"/>
    <w:pPr>
      <w:tabs>
        <w:tab w:val="right" w:leader="dot" w:pos="9912"/>
      </w:tabs>
      <w:spacing w:after="0" w:line="360" w:lineRule="auto"/>
      <w:ind w:left="240"/>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7208F4"/>
    <w:rPr>
      <w:i/>
      <w:iCs/>
      <w:color w:val="808080" w:themeColor="text1" w:themeTint="7F"/>
    </w:rPr>
  </w:style>
  <w:style w:type="paragraph" w:styleId="TOCHeading">
    <w:name w:val="TOC Heading"/>
    <w:basedOn w:val="Heading1"/>
    <w:next w:val="Normal"/>
    <w:uiPriority w:val="39"/>
    <w:unhideWhenUsed/>
    <w:qFormat/>
    <w:rsid w:val="00BB27E8"/>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character" w:customStyle="1" w:styleId="Heading2Char">
    <w:name w:val="Heading 2 Char"/>
    <w:basedOn w:val="DefaultParagraphFont"/>
    <w:link w:val="Heading2"/>
    <w:uiPriority w:val="9"/>
    <w:rsid w:val="00583BE8"/>
    <w:rPr>
      <w:rFonts w:asciiTheme="majorHAnsi" w:eastAsiaTheme="majorEastAsia" w:hAnsiTheme="majorHAnsi" w:cstheme="majorBidi"/>
      <w:b/>
      <w:bCs/>
      <w:color w:val="4472C4" w:themeColor="accent1"/>
      <w:sz w:val="26"/>
      <w:szCs w:val="26"/>
    </w:rPr>
  </w:style>
  <w:style w:type="paragraph" w:customStyle="1" w:styleId="abzacixml">
    <w:name w:val="abzaci_xml"/>
    <w:basedOn w:val="PlainText"/>
    <w:link w:val="abzacixmlChar"/>
    <w:autoRedefine/>
    <w:rsid w:val="00D26B34"/>
    <w:pPr>
      <w:spacing w:after="0" w:line="240" w:lineRule="auto"/>
      <w:ind w:firstLine="283"/>
      <w:jc w:val="both"/>
    </w:pPr>
    <w:rPr>
      <w:rFonts w:ascii="Sylfaen" w:hAnsi="Sylfaen" w:cs="Times New Roman"/>
      <w:sz w:val="22"/>
      <w:szCs w:val="24"/>
      <w:lang w:val="x-none" w:eastAsia="x-none"/>
    </w:rPr>
  </w:style>
  <w:style w:type="paragraph" w:styleId="PlainText">
    <w:name w:val="Plain Text"/>
    <w:basedOn w:val="Normal"/>
    <w:link w:val="PlainTextChar"/>
    <w:rsid w:val="00D26B34"/>
    <w:pPr>
      <w:spacing w:after="200" w:line="276"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D26B34"/>
    <w:rPr>
      <w:rFonts w:ascii="Courier New" w:eastAsia="Calibri" w:hAnsi="Courier New" w:cs="Courier New"/>
      <w:sz w:val="20"/>
      <w:szCs w:val="20"/>
    </w:rPr>
  </w:style>
  <w:style w:type="character" w:styleId="FollowedHyperlink">
    <w:name w:val="FollowedHyperlink"/>
    <w:uiPriority w:val="99"/>
    <w:semiHidden/>
    <w:rsid w:val="00D26B34"/>
    <w:rPr>
      <w:rFonts w:cs="Times New Roman"/>
      <w:color w:val="800080"/>
      <w:u w:val="single"/>
    </w:rPr>
  </w:style>
  <w:style w:type="paragraph" w:customStyle="1" w:styleId="font5">
    <w:name w:val="font5"/>
    <w:basedOn w:val="Normal"/>
    <w:rsid w:val="00D26B34"/>
    <w:pPr>
      <w:spacing w:before="100" w:beforeAutospacing="1" w:after="100" w:afterAutospacing="1" w:line="240" w:lineRule="auto"/>
    </w:pPr>
    <w:rPr>
      <w:rFonts w:ascii="Sylfaen" w:eastAsia="Calibri" w:hAnsi="Sylfaen" w:cs="Times New Roman"/>
      <w:b/>
      <w:bCs/>
      <w:sz w:val="24"/>
      <w:szCs w:val="24"/>
    </w:rPr>
  </w:style>
  <w:style w:type="paragraph" w:customStyle="1" w:styleId="font6">
    <w:name w:val="font6"/>
    <w:basedOn w:val="Normal"/>
    <w:rsid w:val="00D26B34"/>
    <w:pPr>
      <w:spacing w:before="100" w:beforeAutospacing="1" w:after="100" w:afterAutospacing="1" w:line="240" w:lineRule="auto"/>
    </w:pPr>
    <w:rPr>
      <w:rFonts w:ascii="Times New Roman" w:eastAsia="Calibri" w:hAnsi="Times New Roman" w:cs="Times New Roman"/>
      <w:b/>
      <w:bCs/>
      <w:sz w:val="14"/>
      <w:szCs w:val="14"/>
    </w:rPr>
  </w:style>
  <w:style w:type="paragraph" w:customStyle="1" w:styleId="xl77">
    <w:name w:val="xl77"/>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6"/>
      <w:szCs w:val="26"/>
    </w:rPr>
  </w:style>
  <w:style w:type="paragraph" w:customStyle="1" w:styleId="xl78">
    <w:name w:val="xl78"/>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color w:val="800080"/>
      <w:sz w:val="26"/>
      <w:szCs w:val="26"/>
    </w:rPr>
  </w:style>
  <w:style w:type="paragraph" w:customStyle="1" w:styleId="xl79">
    <w:name w:val="xl79"/>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8"/>
      <w:szCs w:val="28"/>
    </w:rPr>
  </w:style>
  <w:style w:type="paragraph" w:customStyle="1" w:styleId="xl80">
    <w:name w:val="xl80"/>
    <w:basedOn w:val="Normal"/>
    <w:rsid w:val="00D26B34"/>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1">
    <w:name w:val="xl81"/>
    <w:basedOn w:val="Normal"/>
    <w:rsid w:val="00D26B34"/>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Calibri" w:hAnsi="Sylfaen" w:cs="Times New Roman"/>
      <w:b/>
      <w:bCs/>
      <w:color w:val="000000"/>
    </w:rPr>
  </w:style>
  <w:style w:type="paragraph" w:customStyle="1" w:styleId="xl82">
    <w:name w:val="xl82"/>
    <w:basedOn w:val="Normal"/>
    <w:rsid w:val="00D26B34"/>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lfaen" w:eastAsia="Calibri" w:hAnsi="Sylfaen" w:cs="Times New Roman"/>
      <w:b/>
      <w:bCs/>
      <w:color w:val="800080"/>
    </w:rPr>
  </w:style>
  <w:style w:type="paragraph" w:customStyle="1" w:styleId="xl83">
    <w:name w:val="xl83"/>
    <w:basedOn w:val="Normal"/>
    <w:rsid w:val="00D26B34"/>
    <w:pPr>
      <w:pBdr>
        <w:left w:val="single" w:sz="8" w:space="27" w:color="auto"/>
        <w:right w:val="single" w:sz="8" w:space="0" w:color="auto"/>
      </w:pBdr>
      <w:spacing w:before="100" w:beforeAutospacing="1" w:after="100" w:afterAutospacing="1" w:line="240" w:lineRule="auto"/>
      <w:ind w:firstLineChars="300" w:firstLine="300"/>
      <w:textAlignment w:val="center"/>
    </w:pPr>
    <w:rPr>
      <w:rFonts w:ascii="Sylfaen" w:eastAsia="Calibri" w:hAnsi="Sylfaen" w:cs="Times New Roman"/>
      <w:b/>
      <w:bCs/>
      <w:color w:val="008000"/>
    </w:rPr>
  </w:style>
  <w:style w:type="paragraph" w:customStyle="1" w:styleId="xl84">
    <w:name w:val="xl84"/>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rPr>
  </w:style>
  <w:style w:type="paragraph" w:customStyle="1" w:styleId="xl85">
    <w:name w:val="xl85"/>
    <w:basedOn w:val="Normal"/>
    <w:rsid w:val="00D26B34"/>
    <w:pPr>
      <w:pBdr>
        <w:left w:val="single" w:sz="8" w:space="0" w:color="auto"/>
        <w:right w:val="single" w:sz="8" w:space="0" w:color="auto"/>
      </w:pBdr>
      <w:spacing w:before="100" w:beforeAutospacing="1" w:after="100" w:afterAutospacing="1" w:line="240" w:lineRule="auto"/>
      <w:textAlignment w:val="center"/>
    </w:pPr>
    <w:rPr>
      <w:rFonts w:ascii="Sylfaen" w:eastAsia="Calibri" w:hAnsi="Sylfaen" w:cs="Times New Roman"/>
      <w:b/>
      <w:bCs/>
      <w:color w:val="008000"/>
    </w:rPr>
  </w:style>
  <w:style w:type="paragraph" w:customStyle="1" w:styleId="xl86">
    <w:name w:val="xl86"/>
    <w:basedOn w:val="Normal"/>
    <w:rsid w:val="00D26B34"/>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Calibri" w:hAnsi="Sylfaen" w:cs="Times New Roman"/>
      <w:b/>
      <w:bCs/>
      <w:color w:val="FF0000"/>
    </w:rPr>
  </w:style>
  <w:style w:type="paragraph" w:customStyle="1" w:styleId="xl87">
    <w:name w:val="xl87"/>
    <w:basedOn w:val="Normal"/>
    <w:rsid w:val="00D26B34"/>
    <w:pPr>
      <w:pBdr>
        <w:right w:val="single" w:sz="8" w:space="0" w:color="auto"/>
      </w:pBdr>
      <w:spacing w:before="100" w:beforeAutospacing="1" w:after="100" w:afterAutospacing="1" w:line="240" w:lineRule="auto"/>
      <w:ind w:firstLineChars="300" w:firstLine="300"/>
      <w:textAlignment w:val="center"/>
    </w:pPr>
    <w:rPr>
      <w:rFonts w:ascii="Sylfaen" w:eastAsia="Calibri" w:hAnsi="Sylfaen" w:cs="Times New Roman"/>
      <w:b/>
      <w:bCs/>
      <w:color w:val="008000"/>
    </w:rPr>
  </w:style>
  <w:style w:type="paragraph" w:customStyle="1" w:styleId="xl88">
    <w:name w:val="xl88"/>
    <w:basedOn w:val="Normal"/>
    <w:rsid w:val="00D26B34"/>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Calibri" w:hAnsi="Sylfaen" w:cs="Times New Roman"/>
    </w:rPr>
  </w:style>
  <w:style w:type="paragraph" w:customStyle="1" w:styleId="xl89">
    <w:name w:val="xl89"/>
    <w:basedOn w:val="Normal"/>
    <w:rsid w:val="00D26B34"/>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Calibri" w:hAnsi="Sylfaen" w:cs="Times New Roman"/>
      <w:i/>
      <w:iCs/>
      <w:color w:val="000000"/>
    </w:rPr>
  </w:style>
  <w:style w:type="paragraph" w:customStyle="1" w:styleId="xl90">
    <w:name w:val="xl90"/>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i/>
      <w:iCs/>
      <w:color w:val="000000"/>
    </w:rPr>
  </w:style>
  <w:style w:type="paragraph" w:customStyle="1" w:styleId="xl91">
    <w:name w:val="xl91"/>
    <w:basedOn w:val="Normal"/>
    <w:rsid w:val="00D26B34"/>
    <w:pPr>
      <w:pBdr>
        <w:right w:val="single" w:sz="8" w:space="0" w:color="auto"/>
      </w:pBdr>
      <w:spacing w:before="100" w:beforeAutospacing="1" w:after="100" w:afterAutospacing="1" w:line="240" w:lineRule="auto"/>
      <w:ind w:firstLineChars="100" w:firstLine="100"/>
      <w:textAlignment w:val="center"/>
    </w:pPr>
    <w:rPr>
      <w:rFonts w:ascii="Sylfaen" w:eastAsia="Calibri" w:hAnsi="Sylfaen" w:cs="Times New Roman"/>
      <w:b/>
      <w:bCs/>
      <w:color w:val="FF0000"/>
    </w:rPr>
  </w:style>
  <w:style w:type="paragraph" w:customStyle="1" w:styleId="xl92">
    <w:name w:val="xl92"/>
    <w:basedOn w:val="Normal"/>
    <w:rsid w:val="00D26B34"/>
    <w:pPr>
      <w:spacing w:before="100" w:beforeAutospacing="1" w:after="100" w:afterAutospacing="1" w:line="240" w:lineRule="auto"/>
      <w:textAlignment w:val="center"/>
    </w:pPr>
    <w:rPr>
      <w:rFonts w:ascii="Sylfaen" w:eastAsia="Calibri" w:hAnsi="Sylfaen" w:cs="Times New Roman"/>
      <w:b/>
      <w:bCs/>
      <w:color w:val="FF0000"/>
      <w:sz w:val="24"/>
      <w:szCs w:val="24"/>
    </w:rPr>
  </w:style>
  <w:style w:type="paragraph" w:customStyle="1" w:styleId="xl93">
    <w:name w:val="xl93"/>
    <w:basedOn w:val="Normal"/>
    <w:rsid w:val="00D26B34"/>
    <w:pPr>
      <w:spacing w:before="100" w:beforeAutospacing="1" w:after="100" w:afterAutospacing="1" w:line="240" w:lineRule="auto"/>
      <w:textAlignment w:val="center"/>
    </w:pPr>
    <w:rPr>
      <w:rFonts w:ascii="Sylfaen" w:eastAsia="Calibri" w:hAnsi="Sylfaen" w:cs="Times New Roman"/>
      <w:sz w:val="24"/>
      <w:szCs w:val="24"/>
    </w:rPr>
  </w:style>
  <w:style w:type="paragraph" w:customStyle="1" w:styleId="xl94">
    <w:name w:val="xl94"/>
    <w:basedOn w:val="Normal"/>
    <w:rsid w:val="00D26B34"/>
    <w:pPr>
      <w:shd w:val="clear" w:color="000000" w:fill="C0C0C0"/>
      <w:spacing w:before="100" w:beforeAutospacing="1" w:after="100" w:afterAutospacing="1" w:line="240" w:lineRule="auto"/>
      <w:textAlignment w:val="center"/>
    </w:pPr>
    <w:rPr>
      <w:rFonts w:ascii="Sylfaen" w:eastAsia="Calibri" w:hAnsi="Sylfaen" w:cs="Times New Roman"/>
      <w:sz w:val="24"/>
      <w:szCs w:val="24"/>
    </w:rPr>
  </w:style>
  <w:style w:type="paragraph" w:customStyle="1" w:styleId="xl95">
    <w:name w:val="xl95"/>
    <w:basedOn w:val="Normal"/>
    <w:rsid w:val="00D26B34"/>
    <w:pPr>
      <w:spacing w:before="100" w:beforeAutospacing="1" w:after="100" w:afterAutospacing="1" w:line="240" w:lineRule="auto"/>
      <w:jc w:val="center"/>
    </w:pPr>
    <w:rPr>
      <w:rFonts w:ascii="Sylfaen" w:eastAsia="Calibri" w:hAnsi="Sylfaen" w:cs="Times New Roman"/>
      <w:b/>
      <w:bCs/>
      <w:sz w:val="28"/>
      <w:szCs w:val="28"/>
    </w:rPr>
  </w:style>
  <w:style w:type="paragraph" w:customStyle="1" w:styleId="xl96">
    <w:name w:val="xl96"/>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97">
    <w:name w:val="xl97"/>
    <w:basedOn w:val="Normal"/>
    <w:rsid w:val="00D26B34"/>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98">
    <w:name w:val="xl98"/>
    <w:basedOn w:val="Normal"/>
    <w:rsid w:val="00D26B34"/>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99">
    <w:name w:val="xl99"/>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100">
    <w:name w:val="xl100"/>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01">
    <w:name w:val="xl101"/>
    <w:basedOn w:val="Normal"/>
    <w:rsid w:val="00D26B34"/>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02">
    <w:name w:val="xl102"/>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03">
    <w:name w:val="xl103"/>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4">
    <w:name w:val="xl104"/>
    <w:basedOn w:val="Normal"/>
    <w:rsid w:val="00D26B34"/>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5">
    <w:name w:val="xl105"/>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6">
    <w:name w:val="xl106"/>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07">
    <w:name w:val="xl107"/>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08">
    <w:name w:val="xl108"/>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09">
    <w:name w:val="xl109"/>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6"/>
      <w:szCs w:val="26"/>
    </w:rPr>
  </w:style>
  <w:style w:type="paragraph" w:customStyle="1" w:styleId="xl110">
    <w:name w:val="xl110"/>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11">
    <w:name w:val="xl111"/>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12">
    <w:name w:val="xl112"/>
    <w:basedOn w:val="Normal"/>
    <w:rsid w:val="00D26B34"/>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sz w:val="24"/>
      <w:szCs w:val="24"/>
    </w:rPr>
  </w:style>
  <w:style w:type="paragraph" w:customStyle="1" w:styleId="xl113">
    <w:name w:val="xl113"/>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14">
    <w:name w:val="xl114"/>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15">
    <w:name w:val="xl115"/>
    <w:basedOn w:val="Normal"/>
    <w:rsid w:val="00D26B34"/>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800080"/>
      <w:sz w:val="24"/>
      <w:szCs w:val="24"/>
    </w:rPr>
  </w:style>
  <w:style w:type="paragraph" w:customStyle="1" w:styleId="xl116">
    <w:name w:val="xl116"/>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17">
    <w:name w:val="xl117"/>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18">
    <w:name w:val="xl118"/>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119">
    <w:name w:val="xl119"/>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6"/>
      <w:szCs w:val="26"/>
    </w:rPr>
  </w:style>
  <w:style w:type="paragraph" w:customStyle="1" w:styleId="xl120">
    <w:name w:val="xl120"/>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21">
    <w:name w:val="xl121"/>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008000"/>
      <w:sz w:val="24"/>
      <w:szCs w:val="24"/>
    </w:rPr>
  </w:style>
  <w:style w:type="paragraph" w:customStyle="1" w:styleId="xl122">
    <w:name w:val="xl122"/>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6"/>
      <w:szCs w:val="26"/>
    </w:rPr>
  </w:style>
  <w:style w:type="paragraph" w:customStyle="1" w:styleId="xl123">
    <w:name w:val="xl123"/>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6"/>
      <w:szCs w:val="26"/>
    </w:rPr>
  </w:style>
  <w:style w:type="paragraph" w:customStyle="1" w:styleId="xl124">
    <w:name w:val="xl124"/>
    <w:basedOn w:val="Normal"/>
    <w:rsid w:val="00D26B34"/>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5">
    <w:name w:val="xl125"/>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26">
    <w:name w:val="xl126"/>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7">
    <w:name w:val="xl127"/>
    <w:basedOn w:val="Normal"/>
    <w:rsid w:val="00D26B34"/>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8">
    <w:name w:val="xl128"/>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29">
    <w:name w:val="xl129"/>
    <w:basedOn w:val="Normal"/>
    <w:rsid w:val="00D26B34"/>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Calibri" w:hAnsi="Sylfaen" w:cs="Times New Roman"/>
      <w:b/>
      <w:bCs/>
      <w:color w:val="800080"/>
      <w:sz w:val="26"/>
      <w:szCs w:val="26"/>
    </w:rPr>
  </w:style>
  <w:style w:type="paragraph" w:customStyle="1" w:styleId="xl130">
    <w:name w:val="xl130"/>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31">
    <w:name w:val="xl131"/>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b/>
      <w:bCs/>
      <w:color w:val="FF0000"/>
      <w:sz w:val="28"/>
      <w:szCs w:val="28"/>
    </w:rPr>
  </w:style>
  <w:style w:type="paragraph" w:customStyle="1" w:styleId="xl132">
    <w:name w:val="xl132"/>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33">
    <w:name w:val="xl133"/>
    <w:basedOn w:val="Normal"/>
    <w:rsid w:val="00D26B34"/>
    <w:pPr>
      <w:pBdr>
        <w:left w:val="single" w:sz="8" w:space="0" w:color="auto"/>
        <w:right w:val="single" w:sz="8" w:space="0" w:color="auto"/>
      </w:pBdr>
      <w:spacing w:before="100" w:beforeAutospacing="1" w:after="100" w:afterAutospacing="1" w:line="240" w:lineRule="auto"/>
      <w:jc w:val="center"/>
      <w:textAlignment w:val="center"/>
    </w:pPr>
    <w:rPr>
      <w:rFonts w:ascii="Sylfaen" w:eastAsia="Calibri" w:hAnsi="Sylfaen" w:cs="Times New Roman"/>
      <w:sz w:val="26"/>
      <w:szCs w:val="26"/>
    </w:rPr>
  </w:style>
  <w:style w:type="paragraph" w:customStyle="1" w:styleId="xl134">
    <w:name w:val="xl134"/>
    <w:basedOn w:val="Normal"/>
    <w:rsid w:val="00D26B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4"/>
      <w:szCs w:val="24"/>
    </w:rPr>
  </w:style>
  <w:style w:type="paragraph" w:customStyle="1" w:styleId="xl135">
    <w:name w:val="xl135"/>
    <w:basedOn w:val="Normal"/>
    <w:rsid w:val="00D26B3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36">
    <w:name w:val="xl136"/>
    <w:basedOn w:val="Normal"/>
    <w:rsid w:val="00D26B3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37">
    <w:name w:val="xl137"/>
    <w:basedOn w:val="Normal"/>
    <w:rsid w:val="00D26B3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38">
    <w:name w:val="xl138"/>
    <w:basedOn w:val="Normal"/>
    <w:rsid w:val="00D26B3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4"/>
      <w:szCs w:val="24"/>
    </w:rPr>
  </w:style>
  <w:style w:type="paragraph" w:customStyle="1" w:styleId="xl139">
    <w:name w:val="xl139"/>
    <w:basedOn w:val="Normal"/>
    <w:rsid w:val="00D26B3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40">
    <w:name w:val="xl140"/>
    <w:basedOn w:val="Normal"/>
    <w:rsid w:val="00D26B3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41">
    <w:name w:val="xl141"/>
    <w:basedOn w:val="Normal"/>
    <w:rsid w:val="00D26B3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42">
    <w:name w:val="xl142"/>
    <w:basedOn w:val="Normal"/>
    <w:rsid w:val="00D26B3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4"/>
      <w:szCs w:val="24"/>
    </w:rPr>
  </w:style>
  <w:style w:type="paragraph" w:customStyle="1" w:styleId="xl143">
    <w:name w:val="xl143"/>
    <w:basedOn w:val="Normal"/>
    <w:rsid w:val="00D26B34"/>
    <w:pPr>
      <w:pBdr>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44">
    <w:name w:val="xl144"/>
    <w:basedOn w:val="Normal"/>
    <w:rsid w:val="00D26B3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rPr>
  </w:style>
  <w:style w:type="paragraph" w:customStyle="1" w:styleId="xl145">
    <w:name w:val="xl145"/>
    <w:basedOn w:val="Normal"/>
    <w:rsid w:val="00D26B34"/>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Calibri" w:hAnsi="LitNusx" w:cs="Times New Roman"/>
      <w:b/>
      <w:bCs/>
      <w:sz w:val="26"/>
      <w:szCs w:val="26"/>
    </w:rPr>
  </w:style>
  <w:style w:type="paragraph" w:customStyle="1" w:styleId="xl146">
    <w:name w:val="xl146"/>
    <w:basedOn w:val="Normal"/>
    <w:rsid w:val="00D26B34"/>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47">
    <w:name w:val="xl147"/>
    <w:basedOn w:val="Normal"/>
    <w:rsid w:val="00D26B34"/>
    <w:pPr>
      <w:shd w:val="clear" w:color="000000" w:fill="FFFFFF"/>
      <w:spacing w:before="100" w:beforeAutospacing="1" w:after="100" w:afterAutospacing="1" w:line="240" w:lineRule="auto"/>
      <w:textAlignment w:val="center"/>
    </w:pPr>
    <w:rPr>
      <w:rFonts w:ascii="Sylfaen" w:eastAsia="Calibri" w:hAnsi="Sylfaen" w:cs="Times New Roman"/>
      <w:b/>
      <w:bCs/>
      <w:sz w:val="24"/>
      <w:szCs w:val="24"/>
    </w:rPr>
  </w:style>
  <w:style w:type="paragraph" w:customStyle="1" w:styleId="xl148">
    <w:name w:val="xl148"/>
    <w:basedOn w:val="Normal"/>
    <w:rsid w:val="00D26B3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Calibri" w:hAnsi="Arial" w:cs="Arial"/>
      <w:b/>
      <w:bCs/>
      <w:sz w:val="26"/>
      <w:szCs w:val="26"/>
    </w:rPr>
  </w:style>
  <w:style w:type="paragraph" w:customStyle="1" w:styleId="xl149">
    <w:name w:val="xl149"/>
    <w:basedOn w:val="Normal"/>
    <w:rsid w:val="00D26B3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Calibri" w:hAnsi="Arial" w:cs="Arial"/>
      <w:b/>
      <w:bCs/>
      <w:sz w:val="26"/>
      <w:szCs w:val="26"/>
    </w:rPr>
  </w:style>
  <w:style w:type="paragraph" w:customStyle="1" w:styleId="xl150">
    <w:name w:val="xl150"/>
    <w:basedOn w:val="Normal"/>
    <w:rsid w:val="00D26B3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sz w:val="24"/>
      <w:szCs w:val="24"/>
    </w:rPr>
  </w:style>
  <w:style w:type="paragraph" w:customStyle="1" w:styleId="xl151">
    <w:name w:val="xl151"/>
    <w:basedOn w:val="Normal"/>
    <w:rsid w:val="00D26B3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4"/>
      <w:szCs w:val="24"/>
    </w:rPr>
  </w:style>
  <w:style w:type="paragraph" w:customStyle="1" w:styleId="xl152">
    <w:name w:val="xl152"/>
    <w:basedOn w:val="Normal"/>
    <w:rsid w:val="00D26B3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Calibri" w:hAnsi="Arial" w:cs="Arial"/>
      <w:b/>
      <w:bCs/>
      <w:sz w:val="28"/>
      <w:szCs w:val="28"/>
    </w:rPr>
  </w:style>
  <w:style w:type="paragraph" w:customStyle="1" w:styleId="xl153">
    <w:name w:val="xl153"/>
    <w:basedOn w:val="Normal"/>
    <w:rsid w:val="00D26B34"/>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54">
    <w:name w:val="xl154"/>
    <w:basedOn w:val="Normal"/>
    <w:rsid w:val="00D26B34"/>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9"/>
      <w:szCs w:val="29"/>
    </w:rPr>
  </w:style>
  <w:style w:type="paragraph" w:customStyle="1" w:styleId="xl155">
    <w:name w:val="xl155"/>
    <w:basedOn w:val="Normal"/>
    <w:rsid w:val="00D26B34"/>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9"/>
      <w:szCs w:val="29"/>
    </w:rPr>
  </w:style>
  <w:style w:type="paragraph" w:customStyle="1" w:styleId="xl156">
    <w:name w:val="xl156"/>
    <w:basedOn w:val="Normal"/>
    <w:rsid w:val="00D26B3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57">
    <w:name w:val="xl157"/>
    <w:basedOn w:val="Normal"/>
    <w:rsid w:val="00D26B34"/>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Calibri" w:hAnsi="Sylfaen" w:cs="Times New Roman"/>
      <w:b/>
      <w:bCs/>
      <w:sz w:val="24"/>
      <w:szCs w:val="24"/>
    </w:rPr>
  </w:style>
  <w:style w:type="paragraph" w:customStyle="1" w:styleId="xl158">
    <w:name w:val="xl158"/>
    <w:basedOn w:val="Normal"/>
    <w:rsid w:val="00D26B3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59">
    <w:name w:val="xl159"/>
    <w:basedOn w:val="Normal"/>
    <w:rsid w:val="00D26B3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160">
    <w:name w:val="xl160"/>
    <w:basedOn w:val="Normal"/>
    <w:rsid w:val="00D26B3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61">
    <w:name w:val="xl161"/>
    <w:basedOn w:val="Normal"/>
    <w:rsid w:val="00D26B3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Calibri" w:hAnsi="Sylfaen" w:cs="Times New Roman"/>
      <w:b/>
      <w:bCs/>
      <w:sz w:val="24"/>
      <w:szCs w:val="24"/>
    </w:rPr>
  </w:style>
  <w:style w:type="paragraph" w:customStyle="1" w:styleId="xl162">
    <w:name w:val="xl162"/>
    <w:basedOn w:val="Normal"/>
    <w:rsid w:val="00D26B3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63">
    <w:name w:val="xl163"/>
    <w:basedOn w:val="Normal"/>
    <w:rsid w:val="00D26B3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8"/>
      <w:szCs w:val="28"/>
    </w:rPr>
  </w:style>
  <w:style w:type="paragraph" w:customStyle="1" w:styleId="xl164">
    <w:name w:val="xl164"/>
    <w:basedOn w:val="Normal"/>
    <w:rsid w:val="00D26B3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Calibri" w:hAnsi="Sylfaen" w:cs="Times New Roman"/>
      <w:b/>
      <w:bCs/>
      <w:sz w:val="26"/>
      <w:szCs w:val="26"/>
    </w:rPr>
  </w:style>
  <w:style w:type="paragraph" w:customStyle="1" w:styleId="xl65">
    <w:name w:val="xl65"/>
    <w:basedOn w:val="Normal"/>
    <w:rsid w:val="00D26B34"/>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6">
    <w:name w:val="xl66"/>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color w:val="800000"/>
      <w:sz w:val="24"/>
      <w:szCs w:val="24"/>
      <w:lang w:val="ru-RU" w:eastAsia="ru-RU"/>
    </w:rPr>
  </w:style>
  <w:style w:type="paragraph" w:customStyle="1" w:styleId="xl67">
    <w:name w:val="xl67"/>
    <w:basedOn w:val="Normal"/>
    <w:rsid w:val="00D26B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68">
    <w:name w:val="xl68"/>
    <w:basedOn w:val="Normal"/>
    <w:rsid w:val="00D26B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69">
    <w:name w:val="xl69"/>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0">
    <w:name w:val="xl70"/>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1">
    <w:name w:val="xl71"/>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72">
    <w:name w:val="xl72"/>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color w:val="993300"/>
      <w:sz w:val="24"/>
      <w:szCs w:val="24"/>
      <w:lang w:val="ru-RU" w:eastAsia="ru-RU"/>
    </w:rPr>
  </w:style>
  <w:style w:type="paragraph" w:customStyle="1" w:styleId="xl73">
    <w:name w:val="xl73"/>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color w:val="0000FF"/>
      <w:sz w:val="24"/>
      <w:szCs w:val="24"/>
      <w:lang w:val="ru-RU" w:eastAsia="ru-RU"/>
    </w:rPr>
  </w:style>
  <w:style w:type="paragraph" w:customStyle="1" w:styleId="xl74">
    <w:name w:val="xl74"/>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color w:val="FF0000"/>
      <w:sz w:val="24"/>
      <w:szCs w:val="24"/>
      <w:lang w:val="ru-RU" w:eastAsia="ru-RU"/>
    </w:rPr>
  </w:style>
  <w:style w:type="paragraph" w:customStyle="1" w:styleId="xl75">
    <w:name w:val="xl75"/>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color w:val="FF0000"/>
      <w:sz w:val="24"/>
      <w:szCs w:val="24"/>
      <w:lang w:val="ru-RU" w:eastAsia="ru-RU"/>
    </w:rPr>
  </w:style>
  <w:style w:type="paragraph" w:customStyle="1" w:styleId="xl76">
    <w:name w:val="xl76"/>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65">
    <w:name w:val="xl165"/>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666699"/>
      <w:sz w:val="18"/>
      <w:szCs w:val="18"/>
      <w:lang w:val="ru-RU" w:eastAsia="ru-RU"/>
    </w:rPr>
  </w:style>
  <w:style w:type="paragraph" w:customStyle="1" w:styleId="xl166">
    <w:name w:val="xl166"/>
    <w:basedOn w:val="Normal"/>
    <w:rsid w:val="00D26B34"/>
    <w:pP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167">
    <w:name w:val="xl167"/>
    <w:basedOn w:val="Normal"/>
    <w:rsid w:val="00D26B34"/>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FF0000"/>
      <w:sz w:val="24"/>
      <w:szCs w:val="24"/>
      <w:lang w:val="ru-RU" w:eastAsia="ru-RU"/>
    </w:rPr>
  </w:style>
  <w:style w:type="paragraph" w:customStyle="1" w:styleId="xl168">
    <w:name w:val="xl168"/>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val="ru-RU" w:eastAsia="ru-RU"/>
    </w:rPr>
  </w:style>
  <w:style w:type="paragraph" w:customStyle="1" w:styleId="xl169">
    <w:name w:val="xl169"/>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993366"/>
      <w:sz w:val="24"/>
      <w:szCs w:val="24"/>
      <w:lang w:val="ru-RU" w:eastAsia="ru-RU"/>
    </w:rPr>
  </w:style>
  <w:style w:type="paragraph" w:customStyle="1" w:styleId="xl170">
    <w:name w:val="xl170"/>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FF"/>
      <w:sz w:val="24"/>
      <w:szCs w:val="24"/>
      <w:lang w:val="ru-RU" w:eastAsia="ru-RU"/>
    </w:rPr>
  </w:style>
  <w:style w:type="paragraph" w:customStyle="1" w:styleId="xl171">
    <w:name w:val="xl171"/>
    <w:basedOn w:val="Normal"/>
    <w:rsid w:val="00D26B3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ru-RU" w:eastAsia="ru-RU"/>
    </w:rPr>
  </w:style>
  <w:style w:type="paragraph" w:customStyle="1" w:styleId="xl172">
    <w:name w:val="xl172"/>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ru-RU" w:eastAsia="ru-RU"/>
    </w:rPr>
  </w:style>
  <w:style w:type="paragraph" w:customStyle="1" w:styleId="xl173">
    <w:name w:val="xl173"/>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333399"/>
      <w:sz w:val="24"/>
      <w:szCs w:val="24"/>
      <w:lang w:val="ru-RU" w:eastAsia="ru-RU"/>
    </w:rPr>
  </w:style>
  <w:style w:type="paragraph" w:customStyle="1" w:styleId="xl174">
    <w:name w:val="xl174"/>
    <w:basedOn w:val="Normal"/>
    <w:rsid w:val="00D26B34"/>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993300"/>
      <w:sz w:val="24"/>
      <w:szCs w:val="24"/>
      <w:lang w:val="ru-RU" w:eastAsia="ru-RU"/>
    </w:rPr>
  </w:style>
  <w:style w:type="paragraph" w:customStyle="1" w:styleId="xl175">
    <w:name w:val="xl175"/>
    <w:basedOn w:val="Normal"/>
    <w:rsid w:val="00D26B34"/>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00FF"/>
      <w:sz w:val="24"/>
      <w:szCs w:val="24"/>
      <w:lang w:val="ru-RU" w:eastAsia="ru-RU"/>
    </w:rPr>
  </w:style>
  <w:style w:type="paragraph" w:customStyle="1" w:styleId="xl176">
    <w:name w:val="xl176"/>
    <w:basedOn w:val="Normal"/>
    <w:rsid w:val="00D26B34"/>
    <w:pP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0080"/>
      <w:sz w:val="24"/>
      <w:szCs w:val="24"/>
      <w:lang w:val="ru-RU" w:eastAsia="ru-RU"/>
    </w:rPr>
  </w:style>
  <w:style w:type="paragraph" w:customStyle="1" w:styleId="xl177">
    <w:name w:val="xl177"/>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78">
    <w:name w:val="xl178"/>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FF0000"/>
      <w:sz w:val="24"/>
      <w:szCs w:val="24"/>
      <w:lang w:val="ru-RU" w:eastAsia="ru-RU"/>
    </w:rPr>
  </w:style>
  <w:style w:type="paragraph" w:customStyle="1" w:styleId="xl179">
    <w:name w:val="xl179"/>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0000FF"/>
      <w:sz w:val="24"/>
      <w:szCs w:val="24"/>
      <w:lang w:val="ru-RU" w:eastAsia="ru-RU"/>
    </w:rPr>
  </w:style>
  <w:style w:type="paragraph" w:customStyle="1" w:styleId="xl180">
    <w:name w:val="xl180"/>
    <w:basedOn w:val="Normal"/>
    <w:rsid w:val="00D26B3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93300"/>
      <w:sz w:val="24"/>
      <w:szCs w:val="24"/>
      <w:lang w:val="ru-RU" w:eastAsia="ru-RU"/>
    </w:rPr>
  </w:style>
  <w:style w:type="paragraph" w:customStyle="1" w:styleId="xl181">
    <w:name w:val="xl181"/>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993300"/>
      <w:sz w:val="24"/>
      <w:szCs w:val="24"/>
      <w:lang w:val="ru-RU" w:eastAsia="ru-RU"/>
    </w:rPr>
  </w:style>
  <w:style w:type="paragraph" w:customStyle="1" w:styleId="xl182">
    <w:name w:val="xl182"/>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color w:val="993300"/>
      <w:sz w:val="24"/>
      <w:szCs w:val="24"/>
      <w:lang w:val="ru-RU" w:eastAsia="ru-RU"/>
    </w:rPr>
  </w:style>
  <w:style w:type="paragraph" w:customStyle="1" w:styleId="xl183">
    <w:name w:val="xl183"/>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80"/>
      <w:sz w:val="18"/>
      <w:szCs w:val="18"/>
      <w:lang w:val="ru-RU" w:eastAsia="ru-RU"/>
    </w:rPr>
  </w:style>
  <w:style w:type="paragraph" w:customStyle="1" w:styleId="xl184">
    <w:name w:val="xl184"/>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38ED5"/>
      <w:sz w:val="24"/>
      <w:szCs w:val="24"/>
      <w:lang w:val="ru-RU" w:eastAsia="ru-RU"/>
    </w:rPr>
  </w:style>
  <w:style w:type="paragraph" w:customStyle="1" w:styleId="xl185">
    <w:name w:val="xl185"/>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86">
    <w:name w:val="xl186"/>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87">
    <w:name w:val="xl187"/>
    <w:basedOn w:val="Normal"/>
    <w:rsid w:val="00D26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styleId="BodyTextIndent">
    <w:name w:val="Body Text Indent"/>
    <w:basedOn w:val="Normal"/>
    <w:link w:val="BodyTextIndentChar"/>
    <w:uiPriority w:val="99"/>
    <w:rsid w:val="00D26B34"/>
    <w:pPr>
      <w:spacing w:after="0" w:line="240" w:lineRule="auto"/>
      <w:ind w:firstLine="851"/>
      <w:jc w:val="both"/>
    </w:pPr>
    <w:rPr>
      <w:rFonts w:ascii="Grigolia" w:eastAsia="Times New Roman" w:hAnsi="Grigolia" w:cs="Times New Roman"/>
      <w:sz w:val="24"/>
      <w:szCs w:val="20"/>
      <w:lang w:val="x-none" w:eastAsia="ru-RU"/>
    </w:rPr>
  </w:style>
  <w:style w:type="character" w:customStyle="1" w:styleId="BodyTextIndentChar">
    <w:name w:val="Body Text Indent Char"/>
    <w:basedOn w:val="DefaultParagraphFont"/>
    <w:link w:val="BodyTextIndent"/>
    <w:uiPriority w:val="99"/>
    <w:rsid w:val="00D26B34"/>
    <w:rPr>
      <w:rFonts w:ascii="Grigolia" w:eastAsia="Times New Roman" w:hAnsi="Grigolia" w:cs="Times New Roman"/>
      <w:sz w:val="24"/>
      <w:szCs w:val="20"/>
      <w:lang w:val="x-none" w:eastAsia="ru-RU"/>
    </w:rPr>
  </w:style>
  <w:style w:type="paragraph" w:styleId="Revision">
    <w:name w:val="Revision"/>
    <w:hidden/>
    <w:uiPriority w:val="99"/>
    <w:semiHidden/>
    <w:rsid w:val="00D26B34"/>
    <w:pPr>
      <w:spacing w:after="0" w:line="240" w:lineRule="auto"/>
    </w:pPr>
    <w:rPr>
      <w:rFonts w:ascii="Calibri" w:eastAsia="Times New Roman" w:hAnsi="Calibri" w:cs="Times New Roman"/>
    </w:rPr>
  </w:style>
  <w:style w:type="character" w:styleId="CommentReference">
    <w:name w:val="annotation reference"/>
    <w:uiPriority w:val="99"/>
    <w:unhideWhenUsed/>
    <w:rsid w:val="00D26B34"/>
    <w:rPr>
      <w:sz w:val="16"/>
      <w:szCs w:val="16"/>
    </w:rPr>
  </w:style>
  <w:style w:type="paragraph" w:styleId="CommentText">
    <w:name w:val="annotation text"/>
    <w:basedOn w:val="Normal"/>
    <w:link w:val="CommentTextChar"/>
    <w:uiPriority w:val="99"/>
    <w:unhideWhenUsed/>
    <w:rsid w:val="00D26B34"/>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D26B3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D26B34"/>
    <w:rPr>
      <w:b/>
      <w:bCs/>
    </w:rPr>
  </w:style>
  <w:style w:type="character" w:customStyle="1" w:styleId="CommentSubjectChar">
    <w:name w:val="Comment Subject Char"/>
    <w:basedOn w:val="CommentTextChar"/>
    <w:link w:val="CommentSubject"/>
    <w:uiPriority w:val="99"/>
    <w:rsid w:val="00D26B34"/>
    <w:rPr>
      <w:rFonts w:ascii="Calibri" w:eastAsia="Times New Roman" w:hAnsi="Calibri" w:cs="Times New Roman"/>
      <w:b/>
      <w:bCs/>
      <w:sz w:val="20"/>
      <w:szCs w:val="20"/>
      <w:lang w:val="x-none" w:eastAsia="x-none"/>
    </w:rPr>
  </w:style>
  <w:style w:type="character" w:styleId="Emphasis">
    <w:name w:val="Emphasis"/>
    <w:qFormat/>
    <w:rsid w:val="00D26B34"/>
    <w:rPr>
      <w:i/>
      <w:iCs/>
    </w:rPr>
  </w:style>
  <w:style w:type="paragraph" w:customStyle="1" w:styleId="sataurixml">
    <w:name w:val="satauri_xml"/>
    <w:basedOn w:val="abzacixml"/>
    <w:autoRedefine/>
    <w:rsid w:val="00D26B34"/>
    <w:pPr>
      <w:spacing w:before="240" w:after="120"/>
      <w:jc w:val="center"/>
    </w:pPr>
    <w:rPr>
      <w:rFonts w:eastAsia="Times New Roman"/>
      <w:b/>
      <w:sz w:val="24"/>
      <w:szCs w:val="20"/>
    </w:rPr>
  </w:style>
  <w:style w:type="paragraph" w:customStyle="1" w:styleId="Normal0">
    <w:name w:val="[Normal]"/>
    <w:rsid w:val="00D26B34"/>
    <w:pPr>
      <w:widowControl w:val="0"/>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uiPriority w:val="59"/>
    <w:rsid w:val="00D26B34"/>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Normal"/>
    <w:rsid w:val="00D26B34"/>
    <w:pPr>
      <w:spacing w:before="100" w:beforeAutospacing="1" w:after="100" w:afterAutospacing="1" w:line="240" w:lineRule="auto"/>
    </w:pPr>
    <w:rPr>
      <w:rFonts w:ascii="LitNusx" w:eastAsia="Times New Roman" w:hAnsi="LitNusx" w:cs="Times New Roman"/>
      <w:sz w:val="28"/>
      <w:szCs w:val="28"/>
    </w:rPr>
  </w:style>
  <w:style w:type="paragraph" w:customStyle="1" w:styleId="font8">
    <w:name w:val="font8"/>
    <w:basedOn w:val="Normal"/>
    <w:rsid w:val="00D26B34"/>
    <w:pPr>
      <w:spacing w:before="100" w:beforeAutospacing="1" w:after="100" w:afterAutospacing="1" w:line="240" w:lineRule="auto"/>
    </w:pPr>
    <w:rPr>
      <w:rFonts w:ascii="Arial" w:eastAsia="Times New Roman" w:hAnsi="Arial" w:cs="Arial"/>
      <w:b/>
      <w:bCs/>
      <w:sz w:val="24"/>
      <w:szCs w:val="24"/>
    </w:rPr>
  </w:style>
  <w:style w:type="paragraph" w:customStyle="1" w:styleId="1">
    <w:name w:val="Абзац списка1"/>
    <w:basedOn w:val="Normal"/>
    <w:uiPriority w:val="34"/>
    <w:qFormat/>
    <w:rsid w:val="00D26B34"/>
    <w:pPr>
      <w:spacing w:after="200" w:line="276" w:lineRule="auto"/>
      <w:ind w:left="720"/>
      <w:contextualSpacing/>
    </w:pPr>
    <w:rPr>
      <w:rFonts w:ascii="Calibri" w:eastAsia="Calibri" w:hAnsi="Calibri" w:cs="Times New Roman"/>
    </w:rPr>
  </w:style>
  <w:style w:type="character" w:styleId="PageNumber">
    <w:name w:val="page number"/>
    <w:basedOn w:val="DefaultParagraphFont"/>
    <w:rsid w:val="00D26B34"/>
  </w:style>
  <w:style w:type="character" w:customStyle="1" w:styleId="apple-style-span">
    <w:name w:val="apple-style-span"/>
    <w:basedOn w:val="DefaultParagraphFont"/>
    <w:rsid w:val="00D26B34"/>
  </w:style>
  <w:style w:type="character" w:customStyle="1" w:styleId="abzacixmlChar">
    <w:name w:val="abzaci_xml Char"/>
    <w:link w:val="abzacixml"/>
    <w:locked/>
    <w:rsid w:val="00D26B34"/>
    <w:rPr>
      <w:rFonts w:ascii="Sylfaen" w:eastAsia="Calibri" w:hAnsi="Sylfaen" w:cs="Times New Roman"/>
      <w:szCs w:val="24"/>
      <w:lang w:val="x-none" w:eastAsia="x-none"/>
    </w:rPr>
  </w:style>
  <w:style w:type="paragraph" w:customStyle="1" w:styleId="2">
    <w:name w:val="Абзац списка2"/>
    <w:basedOn w:val="Normal"/>
    <w:uiPriority w:val="34"/>
    <w:qFormat/>
    <w:rsid w:val="00D26B34"/>
    <w:pPr>
      <w:spacing w:after="200" w:line="276" w:lineRule="auto"/>
      <w:ind w:left="720"/>
      <w:contextualSpacing/>
    </w:pPr>
    <w:rPr>
      <w:rFonts w:ascii="Calibri" w:eastAsia="Calibri" w:hAnsi="Calibri" w:cs="Times New Roman"/>
    </w:rPr>
  </w:style>
  <w:style w:type="paragraph" w:customStyle="1" w:styleId="abzacixml0">
    <w:name w:val="abzacixml"/>
    <w:basedOn w:val="Normal"/>
    <w:rsid w:val="00D26B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uxlixml">
    <w:name w:val="muxli_xml"/>
    <w:basedOn w:val="Normal"/>
    <w:autoRedefine/>
    <w:uiPriority w:val="99"/>
    <w:rsid w:val="00D26B34"/>
    <w:pPr>
      <w:keepNext/>
      <w:keepLines/>
      <w:tabs>
        <w:tab w:val="left" w:pos="360"/>
      </w:tabs>
      <w:suppressAutoHyphens/>
      <w:spacing w:after="0" w:line="240" w:lineRule="auto"/>
    </w:pPr>
    <w:rPr>
      <w:rFonts w:ascii="Sylfaen" w:eastAsia="Times New Roman" w:hAnsi="Sylfaen" w:cs="Times New Roman"/>
      <w:b/>
      <w:lang w:val="ka-GE"/>
    </w:rPr>
  </w:style>
  <w:style w:type="paragraph" w:customStyle="1" w:styleId="RDAPBox">
    <w:name w:val="RDAP Box"/>
    <w:basedOn w:val="Normal"/>
    <w:rsid w:val="00D26B34"/>
    <w:pPr>
      <w:spacing w:after="0" w:line="240" w:lineRule="auto"/>
    </w:pPr>
    <w:rPr>
      <w:rFonts w:ascii="Sylfaen" w:eastAsia="MS Mincho" w:hAnsi="Sylfaen" w:cs="Cambria"/>
      <w:sz w:val="24"/>
      <w:lang w:val="ka-GE"/>
    </w:rPr>
  </w:style>
  <w:style w:type="paragraph" w:styleId="ListBullet2">
    <w:name w:val="List Bullet 2"/>
    <w:basedOn w:val="Normal"/>
    <w:uiPriority w:val="99"/>
    <w:unhideWhenUsed/>
    <w:rsid w:val="00D26B34"/>
    <w:pPr>
      <w:numPr>
        <w:numId w:val="1"/>
      </w:numPr>
      <w:spacing w:after="200" w:line="276" w:lineRule="auto"/>
      <w:contextualSpacing/>
    </w:pPr>
    <w:rPr>
      <w:rFonts w:ascii="Calibri" w:eastAsia="Times New Roman" w:hAnsi="Calibri" w:cs="Times New Roman"/>
    </w:rPr>
  </w:style>
  <w:style w:type="paragraph" w:styleId="BodyText">
    <w:name w:val="Body Text"/>
    <w:basedOn w:val="Normal"/>
    <w:link w:val="BodyTextChar"/>
    <w:uiPriority w:val="99"/>
    <w:unhideWhenUsed/>
    <w:rsid w:val="00D26B34"/>
    <w:pPr>
      <w:spacing w:after="120" w:line="276" w:lineRule="auto"/>
    </w:pPr>
    <w:rPr>
      <w:rFonts w:ascii="Calibri" w:eastAsia="Times New Roman" w:hAnsi="Calibri" w:cs="Times New Roman"/>
      <w:sz w:val="20"/>
      <w:szCs w:val="20"/>
      <w:lang w:val="x-none" w:eastAsia="x-none"/>
    </w:rPr>
  </w:style>
  <w:style w:type="character" w:customStyle="1" w:styleId="BodyTextChar">
    <w:name w:val="Body Text Char"/>
    <w:basedOn w:val="DefaultParagraphFont"/>
    <w:link w:val="BodyText"/>
    <w:uiPriority w:val="99"/>
    <w:rsid w:val="00D26B34"/>
    <w:rPr>
      <w:rFonts w:ascii="Calibri" w:eastAsia="Times New Roman" w:hAnsi="Calibri" w:cs="Times New Roman"/>
      <w:sz w:val="20"/>
      <w:szCs w:val="20"/>
      <w:lang w:val="x-none" w:eastAsia="x-none"/>
    </w:rPr>
  </w:style>
  <w:style w:type="paragraph" w:styleId="BodyTextFirstIndent">
    <w:name w:val="Body Text First Indent"/>
    <w:basedOn w:val="BodyText"/>
    <w:link w:val="BodyTextFirstIndentChar"/>
    <w:uiPriority w:val="99"/>
    <w:unhideWhenUsed/>
    <w:rsid w:val="00D26B34"/>
    <w:pPr>
      <w:ind w:firstLine="210"/>
    </w:pPr>
  </w:style>
  <w:style w:type="character" w:customStyle="1" w:styleId="BodyTextFirstIndentChar">
    <w:name w:val="Body Text First Indent Char"/>
    <w:basedOn w:val="BodyTextChar"/>
    <w:link w:val="BodyTextFirstIndent"/>
    <w:uiPriority w:val="99"/>
    <w:rsid w:val="00D26B34"/>
    <w:rPr>
      <w:rFonts w:ascii="Calibri" w:eastAsia="Times New Roman" w:hAnsi="Calibri" w:cs="Times New Roman"/>
      <w:sz w:val="20"/>
      <w:szCs w:val="20"/>
      <w:lang w:val="x-none" w:eastAsia="x-none"/>
    </w:rPr>
  </w:style>
  <w:style w:type="paragraph" w:styleId="BodyTextFirstIndent2">
    <w:name w:val="Body Text First Indent 2"/>
    <w:basedOn w:val="BodyTextIndent"/>
    <w:link w:val="BodyTextFirstIndent2Char"/>
    <w:uiPriority w:val="99"/>
    <w:unhideWhenUsed/>
    <w:rsid w:val="00D26B34"/>
    <w:pPr>
      <w:spacing w:after="120" w:line="276" w:lineRule="auto"/>
      <w:ind w:left="360" w:firstLine="210"/>
      <w:jc w:val="left"/>
    </w:pPr>
    <w:rPr>
      <w:rFonts w:ascii="Calibri" w:hAnsi="Calibri"/>
      <w:lang w:eastAsia="x-none"/>
    </w:rPr>
  </w:style>
  <w:style w:type="character" w:customStyle="1" w:styleId="BodyTextFirstIndent2Char">
    <w:name w:val="Body Text First Indent 2 Char"/>
    <w:basedOn w:val="BodyTextIndentChar"/>
    <w:link w:val="BodyTextFirstIndent2"/>
    <w:uiPriority w:val="99"/>
    <w:rsid w:val="00D26B34"/>
    <w:rPr>
      <w:rFonts w:ascii="Calibri" w:eastAsia="Times New Roman" w:hAnsi="Calibri" w:cs="Times New Roman"/>
      <w:sz w:val="24"/>
      <w:szCs w:val="20"/>
      <w:lang w:val="x-none" w:eastAsia="x-none"/>
    </w:rPr>
  </w:style>
  <w:style w:type="numbering" w:customStyle="1" w:styleId="NoList1">
    <w:name w:val="No List1"/>
    <w:next w:val="NoList"/>
    <w:uiPriority w:val="99"/>
    <w:semiHidden/>
    <w:unhideWhenUsed/>
    <w:rsid w:val="00D26B34"/>
  </w:style>
  <w:style w:type="character" w:customStyle="1" w:styleId="apple-converted-space">
    <w:name w:val="apple-converted-space"/>
    <w:rsid w:val="00D26B34"/>
  </w:style>
  <w:style w:type="paragraph" w:styleId="EndnoteText">
    <w:name w:val="endnote text"/>
    <w:basedOn w:val="Normal"/>
    <w:link w:val="EndnoteTextChar"/>
    <w:uiPriority w:val="99"/>
    <w:unhideWhenUsed/>
    <w:rsid w:val="00D26B34"/>
    <w:pPr>
      <w:spacing w:after="200" w:line="276" w:lineRule="auto"/>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uiPriority w:val="99"/>
    <w:rsid w:val="00D26B34"/>
    <w:rPr>
      <w:rFonts w:ascii="Calibri" w:eastAsia="Times New Roman" w:hAnsi="Calibri" w:cs="Times New Roman"/>
      <w:sz w:val="20"/>
      <w:szCs w:val="20"/>
      <w:lang w:val="x-none" w:eastAsia="x-none"/>
    </w:rPr>
  </w:style>
  <w:style w:type="character" w:styleId="EndnoteReference">
    <w:name w:val="endnote reference"/>
    <w:uiPriority w:val="99"/>
    <w:unhideWhenUsed/>
    <w:rsid w:val="00D26B34"/>
    <w:rPr>
      <w:vertAlign w:val="superscript"/>
    </w:rPr>
  </w:style>
  <w:style w:type="paragraph" w:customStyle="1" w:styleId="msonormal0">
    <w:name w:val="msonormal"/>
    <w:basedOn w:val="Normal"/>
    <w:rsid w:val="00D26B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Normal"/>
    <w:rsid w:val="00D26B3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D26B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9840">
      <w:bodyDiv w:val="1"/>
      <w:marLeft w:val="0"/>
      <w:marRight w:val="0"/>
      <w:marTop w:val="0"/>
      <w:marBottom w:val="0"/>
      <w:divBdr>
        <w:top w:val="none" w:sz="0" w:space="0" w:color="auto"/>
        <w:left w:val="none" w:sz="0" w:space="0" w:color="auto"/>
        <w:bottom w:val="none" w:sz="0" w:space="0" w:color="auto"/>
        <w:right w:val="none" w:sz="0" w:space="0" w:color="auto"/>
      </w:divBdr>
    </w:div>
    <w:div w:id="79834989">
      <w:bodyDiv w:val="1"/>
      <w:marLeft w:val="0"/>
      <w:marRight w:val="0"/>
      <w:marTop w:val="0"/>
      <w:marBottom w:val="0"/>
      <w:divBdr>
        <w:top w:val="none" w:sz="0" w:space="0" w:color="auto"/>
        <w:left w:val="none" w:sz="0" w:space="0" w:color="auto"/>
        <w:bottom w:val="none" w:sz="0" w:space="0" w:color="auto"/>
        <w:right w:val="none" w:sz="0" w:space="0" w:color="auto"/>
      </w:divBdr>
    </w:div>
    <w:div w:id="175579421">
      <w:bodyDiv w:val="1"/>
      <w:marLeft w:val="0"/>
      <w:marRight w:val="0"/>
      <w:marTop w:val="0"/>
      <w:marBottom w:val="0"/>
      <w:divBdr>
        <w:top w:val="none" w:sz="0" w:space="0" w:color="auto"/>
        <w:left w:val="none" w:sz="0" w:space="0" w:color="auto"/>
        <w:bottom w:val="none" w:sz="0" w:space="0" w:color="auto"/>
        <w:right w:val="none" w:sz="0" w:space="0" w:color="auto"/>
      </w:divBdr>
    </w:div>
    <w:div w:id="211618206">
      <w:bodyDiv w:val="1"/>
      <w:marLeft w:val="0"/>
      <w:marRight w:val="0"/>
      <w:marTop w:val="0"/>
      <w:marBottom w:val="0"/>
      <w:divBdr>
        <w:top w:val="none" w:sz="0" w:space="0" w:color="auto"/>
        <w:left w:val="none" w:sz="0" w:space="0" w:color="auto"/>
        <w:bottom w:val="none" w:sz="0" w:space="0" w:color="auto"/>
        <w:right w:val="none" w:sz="0" w:space="0" w:color="auto"/>
      </w:divBdr>
    </w:div>
    <w:div w:id="236136936">
      <w:bodyDiv w:val="1"/>
      <w:marLeft w:val="0"/>
      <w:marRight w:val="0"/>
      <w:marTop w:val="0"/>
      <w:marBottom w:val="0"/>
      <w:divBdr>
        <w:top w:val="none" w:sz="0" w:space="0" w:color="auto"/>
        <w:left w:val="none" w:sz="0" w:space="0" w:color="auto"/>
        <w:bottom w:val="none" w:sz="0" w:space="0" w:color="auto"/>
        <w:right w:val="none" w:sz="0" w:space="0" w:color="auto"/>
      </w:divBdr>
    </w:div>
    <w:div w:id="250701384">
      <w:bodyDiv w:val="1"/>
      <w:marLeft w:val="0"/>
      <w:marRight w:val="0"/>
      <w:marTop w:val="0"/>
      <w:marBottom w:val="0"/>
      <w:divBdr>
        <w:top w:val="none" w:sz="0" w:space="0" w:color="auto"/>
        <w:left w:val="none" w:sz="0" w:space="0" w:color="auto"/>
        <w:bottom w:val="none" w:sz="0" w:space="0" w:color="auto"/>
        <w:right w:val="none" w:sz="0" w:space="0" w:color="auto"/>
      </w:divBdr>
    </w:div>
    <w:div w:id="282537318">
      <w:bodyDiv w:val="1"/>
      <w:marLeft w:val="0"/>
      <w:marRight w:val="0"/>
      <w:marTop w:val="0"/>
      <w:marBottom w:val="0"/>
      <w:divBdr>
        <w:top w:val="none" w:sz="0" w:space="0" w:color="auto"/>
        <w:left w:val="none" w:sz="0" w:space="0" w:color="auto"/>
        <w:bottom w:val="none" w:sz="0" w:space="0" w:color="auto"/>
        <w:right w:val="none" w:sz="0" w:space="0" w:color="auto"/>
      </w:divBdr>
    </w:div>
    <w:div w:id="297687064">
      <w:bodyDiv w:val="1"/>
      <w:marLeft w:val="0"/>
      <w:marRight w:val="0"/>
      <w:marTop w:val="0"/>
      <w:marBottom w:val="0"/>
      <w:divBdr>
        <w:top w:val="none" w:sz="0" w:space="0" w:color="auto"/>
        <w:left w:val="none" w:sz="0" w:space="0" w:color="auto"/>
        <w:bottom w:val="none" w:sz="0" w:space="0" w:color="auto"/>
        <w:right w:val="none" w:sz="0" w:space="0" w:color="auto"/>
      </w:divBdr>
    </w:div>
    <w:div w:id="302123137">
      <w:bodyDiv w:val="1"/>
      <w:marLeft w:val="0"/>
      <w:marRight w:val="0"/>
      <w:marTop w:val="0"/>
      <w:marBottom w:val="0"/>
      <w:divBdr>
        <w:top w:val="none" w:sz="0" w:space="0" w:color="auto"/>
        <w:left w:val="none" w:sz="0" w:space="0" w:color="auto"/>
        <w:bottom w:val="none" w:sz="0" w:space="0" w:color="auto"/>
        <w:right w:val="none" w:sz="0" w:space="0" w:color="auto"/>
      </w:divBdr>
    </w:div>
    <w:div w:id="343939923">
      <w:bodyDiv w:val="1"/>
      <w:marLeft w:val="0"/>
      <w:marRight w:val="0"/>
      <w:marTop w:val="0"/>
      <w:marBottom w:val="0"/>
      <w:divBdr>
        <w:top w:val="none" w:sz="0" w:space="0" w:color="auto"/>
        <w:left w:val="none" w:sz="0" w:space="0" w:color="auto"/>
        <w:bottom w:val="none" w:sz="0" w:space="0" w:color="auto"/>
        <w:right w:val="none" w:sz="0" w:space="0" w:color="auto"/>
      </w:divBdr>
    </w:div>
    <w:div w:id="496071226">
      <w:bodyDiv w:val="1"/>
      <w:marLeft w:val="0"/>
      <w:marRight w:val="0"/>
      <w:marTop w:val="0"/>
      <w:marBottom w:val="0"/>
      <w:divBdr>
        <w:top w:val="none" w:sz="0" w:space="0" w:color="auto"/>
        <w:left w:val="none" w:sz="0" w:space="0" w:color="auto"/>
        <w:bottom w:val="none" w:sz="0" w:space="0" w:color="auto"/>
        <w:right w:val="none" w:sz="0" w:space="0" w:color="auto"/>
      </w:divBdr>
    </w:div>
    <w:div w:id="539712453">
      <w:bodyDiv w:val="1"/>
      <w:marLeft w:val="0"/>
      <w:marRight w:val="0"/>
      <w:marTop w:val="0"/>
      <w:marBottom w:val="0"/>
      <w:divBdr>
        <w:top w:val="none" w:sz="0" w:space="0" w:color="auto"/>
        <w:left w:val="none" w:sz="0" w:space="0" w:color="auto"/>
        <w:bottom w:val="none" w:sz="0" w:space="0" w:color="auto"/>
        <w:right w:val="none" w:sz="0" w:space="0" w:color="auto"/>
      </w:divBdr>
    </w:div>
    <w:div w:id="561602342">
      <w:bodyDiv w:val="1"/>
      <w:marLeft w:val="0"/>
      <w:marRight w:val="0"/>
      <w:marTop w:val="0"/>
      <w:marBottom w:val="0"/>
      <w:divBdr>
        <w:top w:val="none" w:sz="0" w:space="0" w:color="auto"/>
        <w:left w:val="none" w:sz="0" w:space="0" w:color="auto"/>
        <w:bottom w:val="none" w:sz="0" w:space="0" w:color="auto"/>
        <w:right w:val="none" w:sz="0" w:space="0" w:color="auto"/>
      </w:divBdr>
    </w:div>
    <w:div w:id="597718380">
      <w:bodyDiv w:val="1"/>
      <w:marLeft w:val="0"/>
      <w:marRight w:val="0"/>
      <w:marTop w:val="0"/>
      <w:marBottom w:val="0"/>
      <w:divBdr>
        <w:top w:val="none" w:sz="0" w:space="0" w:color="auto"/>
        <w:left w:val="none" w:sz="0" w:space="0" w:color="auto"/>
        <w:bottom w:val="none" w:sz="0" w:space="0" w:color="auto"/>
        <w:right w:val="none" w:sz="0" w:space="0" w:color="auto"/>
      </w:divBdr>
    </w:div>
    <w:div w:id="624971843">
      <w:bodyDiv w:val="1"/>
      <w:marLeft w:val="0"/>
      <w:marRight w:val="0"/>
      <w:marTop w:val="0"/>
      <w:marBottom w:val="0"/>
      <w:divBdr>
        <w:top w:val="none" w:sz="0" w:space="0" w:color="auto"/>
        <w:left w:val="none" w:sz="0" w:space="0" w:color="auto"/>
        <w:bottom w:val="none" w:sz="0" w:space="0" w:color="auto"/>
        <w:right w:val="none" w:sz="0" w:space="0" w:color="auto"/>
      </w:divBdr>
    </w:div>
    <w:div w:id="669217394">
      <w:bodyDiv w:val="1"/>
      <w:marLeft w:val="0"/>
      <w:marRight w:val="0"/>
      <w:marTop w:val="0"/>
      <w:marBottom w:val="0"/>
      <w:divBdr>
        <w:top w:val="none" w:sz="0" w:space="0" w:color="auto"/>
        <w:left w:val="none" w:sz="0" w:space="0" w:color="auto"/>
        <w:bottom w:val="none" w:sz="0" w:space="0" w:color="auto"/>
        <w:right w:val="none" w:sz="0" w:space="0" w:color="auto"/>
      </w:divBdr>
    </w:div>
    <w:div w:id="686907544">
      <w:bodyDiv w:val="1"/>
      <w:marLeft w:val="0"/>
      <w:marRight w:val="0"/>
      <w:marTop w:val="0"/>
      <w:marBottom w:val="0"/>
      <w:divBdr>
        <w:top w:val="none" w:sz="0" w:space="0" w:color="auto"/>
        <w:left w:val="none" w:sz="0" w:space="0" w:color="auto"/>
        <w:bottom w:val="none" w:sz="0" w:space="0" w:color="auto"/>
        <w:right w:val="none" w:sz="0" w:space="0" w:color="auto"/>
      </w:divBdr>
    </w:div>
    <w:div w:id="716323243">
      <w:bodyDiv w:val="1"/>
      <w:marLeft w:val="0"/>
      <w:marRight w:val="0"/>
      <w:marTop w:val="0"/>
      <w:marBottom w:val="0"/>
      <w:divBdr>
        <w:top w:val="none" w:sz="0" w:space="0" w:color="auto"/>
        <w:left w:val="none" w:sz="0" w:space="0" w:color="auto"/>
        <w:bottom w:val="none" w:sz="0" w:space="0" w:color="auto"/>
        <w:right w:val="none" w:sz="0" w:space="0" w:color="auto"/>
      </w:divBdr>
    </w:div>
    <w:div w:id="842935092">
      <w:bodyDiv w:val="1"/>
      <w:marLeft w:val="0"/>
      <w:marRight w:val="0"/>
      <w:marTop w:val="0"/>
      <w:marBottom w:val="0"/>
      <w:divBdr>
        <w:top w:val="none" w:sz="0" w:space="0" w:color="auto"/>
        <w:left w:val="none" w:sz="0" w:space="0" w:color="auto"/>
        <w:bottom w:val="none" w:sz="0" w:space="0" w:color="auto"/>
        <w:right w:val="none" w:sz="0" w:space="0" w:color="auto"/>
      </w:divBdr>
    </w:div>
    <w:div w:id="855853631">
      <w:bodyDiv w:val="1"/>
      <w:marLeft w:val="0"/>
      <w:marRight w:val="0"/>
      <w:marTop w:val="0"/>
      <w:marBottom w:val="0"/>
      <w:divBdr>
        <w:top w:val="none" w:sz="0" w:space="0" w:color="auto"/>
        <w:left w:val="none" w:sz="0" w:space="0" w:color="auto"/>
        <w:bottom w:val="none" w:sz="0" w:space="0" w:color="auto"/>
        <w:right w:val="none" w:sz="0" w:space="0" w:color="auto"/>
      </w:divBdr>
    </w:div>
    <w:div w:id="879636161">
      <w:bodyDiv w:val="1"/>
      <w:marLeft w:val="0"/>
      <w:marRight w:val="0"/>
      <w:marTop w:val="0"/>
      <w:marBottom w:val="0"/>
      <w:divBdr>
        <w:top w:val="none" w:sz="0" w:space="0" w:color="auto"/>
        <w:left w:val="none" w:sz="0" w:space="0" w:color="auto"/>
        <w:bottom w:val="none" w:sz="0" w:space="0" w:color="auto"/>
        <w:right w:val="none" w:sz="0" w:space="0" w:color="auto"/>
      </w:divBdr>
    </w:div>
    <w:div w:id="907808900">
      <w:bodyDiv w:val="1"/>
      <w:marLeft w:val="0"/>
      <w:marRight w:val="0"/>
      <w:marTop w:val="0"/>
      <w:marBottom w:val="0"/>
      <w:divBdr>
        <w:top w:val="none" w:sz="0" w:space="0" w:color="auto"/>
        <w:left w:val="none" w:sz="0" w:space="0" w:color="auto"/>
        <w:bottom w:val="none" w:sz="0" w:space="0" w:color="auto"/>
        <w:right w:val="none" w:sz="0" w:space="0" w:color="auto"/>
      </w:divBdr>
    </w:div>
    <w:div w:id="918368293">
      <w:bodyDiv w:val="1"/>
      <w:marLeft w:val="0"/>
      <w:marRight w:val="0"/>
      <w:marTop w:val="0"/>
      <w:marBottom w:val="0"/>
      <w:divBdr>
        <w:top w:val="none" w:sz="0" w:space="0" w:color="auto"/>
        <w:left w:val="none" w:sz="0" w:space="0" w:color="auto"/>
        <w:bottom w:val="none" w:sz="0" w:space="0" w:color="auto"/>
        <w:right w:val="none" w:sz="0" w:space="0" w:color="auto"/>
      </w:divBdr>
    </w:div>
    <w:div w:id="923565302">
      <w:bodyDiv w:val="1"/>
      <w:marLeft w:val="0"/>
      <w:marRight w:val="0"/>
      <w:marTop w:val="0"/>
      <w:marBottom w:val="0"/>
      <w:divBdr>
        <w:top w:val="none" w:sz="0" w:space="0" w:color="auto"/>
        <w:left w:val="none" w:sz="0" w:space="0" w:color="auto"/>
        <w:bottom w:val="none" w:sz="0" w:space="0" w:color="auto"/>
        <w:right w:val="none" w:sz="0" w:space="0" w:color="auto"/>
      </w:divBdr>
    </w:div>
    <w:div w:id="937324722">
      <w:bodyDiv w:val="1"/>
      <w:marLeft w:val="0"/>
      <w:marRight w:val="0"/>
      <w:marTop w:val="0"/>
      <w:marBottom w:val="0"/>
      <w:divBdr>
        <w:top w:val="none" w:sz="0" w:space="0" w:color="auto"/>
        <w:left w:val="none" w:sz="0" w:space="0" w:color="auto"/>
        <w:bottom w:val="none" w:sz="0" w:space="0" w:color="auto"/>
        <w:right w:val="none" w:sz="0" w:space="0" w:color="auto"/>
      </w:divBdr>
    </w:div>
    <w:div w:id="973220338">
      <w:bodyDiv w:val="1"/>
      <w:marLeft w:val="0"/>
      <w:marRight w:val="0"/>
      <w:marTop w:val="0"/>
      <w:marBottom w:val="0"/>
      <w:divBdr>
        <w:top w:val="none" w:sz="0" w:space="0" w:color="auto"/>
        <w:left w:val="none" w:sz="0" w:space="0" w:color="auto"/>
        <w:bottom w:val="none" w:sz="0" w:space="0" w:color="auto"/>
        <w:right w:val="none" w:sz="0" w:space="0" w:color="auto"/>
      </w:divBdr>
    </w:div>
    <w:div w:id="1024089770">
      <w:bodyDiv w:val="1"/>
      <w:marLeft w:val="0"/>
      <w:marRight w:val="0"/>
      <w:marTop w:val="0"/>
      <w:marBottom w:val="0"/>
      <w:divBdr>
        <w:top w:val="none" w:sz="0" w:space="0" w:color="auto"/>
        <w:left w:val="none" w:sz="0" w:space="0" w:color="auto"/>
        <w:bottom w:val="none" w:sz="0" w:space="0" w:color="auto"/>
        <w:right w:val="none" w:sz="0" w:space="0" w:color="auto"/>
      </w:divBdr>
    </w:div>
    <w:div w:id="1074856063">
      <w:bodyDiv w:val="1"/>
      <w:marLeft w:val="0"/>
      <w:marRight w:val="0"/>
      <w:marTop w:val="0"/>
      <w:marBottom w:val="0"/>
      <w:divBdr>
        <w:top w:val="none" w:sz="0" w:space="0" w:color="auto"/>
        <w:left w:val="none" w:sz="0" w:space="0" w:color="auto"/>
        <w:bottom w:val="none" w:sz="0" w:space="0" w:color="auto"/>
        <w:right w:val="none" w:sz="0" w:space="0" w:color="auto"/>
      </w:divBdr>
    </w:div>
    <w:div w:id="1150900888">
      <w:bodyDiv w:val="1"/>
      <w:marLeft w:val="0"/>
      <w:marRight w:val="0"/>
      <w:marTop w:val="0"/>
      <w:marBottom w:val="0"/>
      <w:divBdr>
        <w:top w:val="none" w:sz="0" w:space="0" w:color="auto"/>
        <w:left w:val="none" w:sz="0" w:space="0" w:color="auto"/>
        <w:bottom w:val="none" w:sz="0" w:space="0" w:color="auto"/>
        <w:right w:val="none" w:sz="0" w:space="0" w:color="auto"/>
      </w:divBdr>
    </w:div>
    <w:div w:id="1151557319">
      <w:bodyDiv w:val="1"/>
      <w:marLeft w:val="0"/>
      <w:marRight w:val="0"/>
      <w:marTop w:val="0"/>
      <w:marBottom w:val="0"/>
      <w:divBdr>
        <w:top w:val="none" w:sz="0" w:space="0" w:color="auto"/>
        <w:left w:val="none" w:sz="0" w:space="0" w:color="auto"/>
        <w:bottom w:val="none" w:sz="0" w:space="0" w:color="auto"/>
        <w:right w:val="none" w:sz="0" w:space="0" w:color="auto"/>
      </w:divBdr>
    </w:div>
    <w:div w:id="1162232217">
      <w:bodyDiv w:val="1"/>
      <w:marLeft w:val="0"/>
      <w:marRight w:val="0"/>
      <w:marTop w:val="0"/>
      <w:marBottom w:val="0"/>
      <w:divBdr>
        <w:top w:val="none" w:sz="0" w:space="0" w:color="auto"/>
        <w:left w:val="none" w:sz="0" w:space="0" w:color="auto"/>
        <w:bottom w:val="none" w:sz="0" w:space="0" w:color="auto"/>
        <w:right w:val="none" w:sz="0" w:space="0" w:color="auto"/>
      </w:divBdr>
    </w:div>
    <w:div w:id="1252851814">
      <w:bodyDiv w:val="1"/>
      <w:marLeft w:val="0"/>
      <w:marRight w:val="0"/>
      <w:marTop w:val="0"/>
      <w:marBottom w:val="0"/>
      <w:divBdr>
        <w:top w:val="none" w:sz="0" w:space="0" w:color="auto"/>
        <w:left w:val="none" w:sz="0" w:space="0" w:color="auto"/>
        <w:bottom w:val="none" w:sz="0" w:space="0" w:color="auto"/>
        <w:right w:val="none" w:sz="0" w:space="0" w:color="auto"/>
      </w:divBdr>
    </w:div>
    <w:div w:id="1254898284">
      <w:bodyDiv w:val="1"/>
      <w:marLeft w:val="0"/>
      <w:marRight w:val="0"/>
      <w:marTop w:val="0"/>
      <w:marBottom w:val="0"/>
      <w:divBdr>
        <w:top w:val="none" w:sz="0" w:space="0" w:color="auto"/>
        <w:left w:val="none" w:sz="0" w:space="0" w:color="auto"/>
        <w:bottom w:val="none" w:sz="0" w:space="0" w:color="auto"/>
        <w:right w:val="none" w:sz="0" w:space="0" w:color="auto"/>
      </w:divBdr>
    </w:div>
    <w:div w:id="1299534903">
      <w:bodyDiv w:val="1"/>
      <w:marLeft w:val="0"/>
      <w:marRight w:val="0"/>
      <w:marTop w:val="0"/>
      <w:marBottom w:val="0"/>
      <w:divBdr>
        <w:top w:val="none" w:sz="0" w:space="0" w:color="auto"/>
        <w:left w:val="none" w:sz="0" w:space="0" w:color="auto"/>
        <w:bottom w:val="none" w:sz="0" w:space="0" w:color="auto"/>
        <w:right w:val="none" w:sz="0" w:space="0" w:color="auto"/>
      </w:divBdr>
    </w:div>
    <w:div w:id="1318533607">
      <w:bodyDiv w:val="1"/>
      <w:marLeft w:val="0"/>
      <w:marRight w:val="0"/>
      <w:marTop w:val="0"/>
      <w:marBottom w:val="0"/>
      <w:divBdr>
        <w:top w:val="none" w:sz="0" w:space="0" w:color="auto"/>
        <w:left w:val="none" w:sz="0" w:space="0" w:color="auto"/>
        <w:bottom w:val="none" w:sz="0" w:space="0" w:color="auto"/>
        <w:right w:val="none" w:sz="0" w:space="0" w:color="auto"/>
      </w:divBdr>
    </w:div>
    <w:div w:id="1396900014">
      <w:bodyDiv w:val="1"/>
      <w:marLeft w:val="0"/>
      <w:marRight w:val="0"/>
      <w:marTop w:val="0"/>
      <w:marBottom w:val="0"/>
      <w:divBdr>
        <w:top w:val="none" w:sz="0" w:space="0" w:color="auto"/>
        <w:left w:val="none" w:sz="0" w:space="0" w:color="auto"/>
        <w:bottom w:val="none" w:sz="0" w:space="0" w:color="auto"/>
        <w:right w:val="none" w:sz="0" w:space="0" w:color="auto"/>
      </w:divBdr>
    </w:div>
    <w:div w:id="1406031916">
      <w:bodyDiv w:val="1"/>
      <w:marLeft w:val="0"/>
      <w:marRight w:val="0"/>
      <w:marTop w:val="0"/>
      <w:marBottom w:val="0"/>
      <w:divBdr>
        <w:top w:val="none" w:sz="0" w:space="0" w:color="auto"/>
        <w:left w:val="none" w:sz="0" w:space="0" w:color="auto"/>
        <w:bottom w:val="none" w:sz="0" w:space="0" w:color="auto"/>
        <w:right w:val="none" w:sz="0" w:space="0" w:color="auto"/>
      </w:divBdr>
    </w:div>
    <w:div w:id="1431002314">
      <w:bodyDiv w:val="1"/>
      <w:marLeft w:val="0"/>
      <w:marRight w:val="0"/>
      <w:marTop w:val="0"/>
      <w:marBottom w:val="0"/>
      <w:divBdr>
        <w:top w:val="none" w:sz="0" w:space="0" w:color="auto"/>
        <w:left w:val="none" w:sz="0" w:space="0" w:color="auto"/>
        <w:bottom w:val="none" w:sz="0" w:space="0" w:color="auto"/>
        <w:right w:val="none" w:sz="0" w:space="0" w:color="auto"/>
      </w:divBdr>
    </w:div>
    <w:div w:id="1438528158">
      <w:bodyDiv w:val="1"/>
      <w:marLeft w:val="0"/>
      <w:marRight w:val="0"/>
      <w:marTop w:val="0"/>
      <w:marBottom w:val="0"/>
      <w:divBdr>
        <w:top w:val="none" w:sz="0" w:space="0" w:color="auto"/>
        <w:left w:val="none" w:sz="0" w:space="0" w:color="auto"/>
        <w:bottom w:val="none" w:sz="0" w:space="0" w:color="auto"/>
        <w:right w:val="none" w:sz="0" w:space="0" w:color="auto"/>
      </w:divBdr>
    </w:div>
    <w:div w:id="1478184990">
      <w:bodyDiv w:val="1"/>
      <w:marLeft w:val="0"/>
      <w:marRight w:val="0"/>
      <w:marTop w:val="0"/>
      <w:marBottom w:val="0"/>
      <w:divBdr>
        <w:top w:val="none" w:sz="0" w:space="0" w:color="auto"/>
        <w:left w:val="none" w:sz="0" w:space="0" w:color="auto"/>
        <w:bottom w:val="none" w:sz="0" w:space="0" w:color="auto"/>
        <w:right w:val="none" w:sz="0" w:space="0" w:color="auto"/>
      </w:divBdr>
    </w:div>
    <w:div w:id="1484348726">
      <w:bodyDiv w:val="1"/>
      <w:marLeft w:val="0"/>
      <w:marRight w:val="0"/>
      <w:marTop w:val="0"/>
      <w:marBottom w:val="0"/>
      <w:divBdr>
        <w:top w:val="none" w:sz="0" w:space="0" w:color="auto"/>
        <w:left w:val="none" w:sz="0" w:space="0" w:color="auto"/>
        <w:bottom w:val="none" w:sz="0" w:space="0" w:color="auto"/>
        <w:right w:val="none" w:sz="0" w:space="0" w:color="auto"/>
      </w:divBdr>
    </w:div>
    <w:div w:id="1570655257">
      <w:bodyDiv w:val="1"/>
      <w:marLeft w:val="0"/>
      <w:marRight w:val="0"/>
      <w:marTop w:val="0"/>
      <w:marBottom w:val="0"/>
      <w:divBdr>
        <w:top w:val="none" w:sz="0" w:space="0" w:color="auto"/>
        <w:left w:val="none" w:sz="0" w:space="0" w:color="auto"/>
        <w:bottom w:val="none" w:sz="0" w:space="0" w:color="auto"/>
        <w:right w:val="none" w:sz="0" w:space="0" w:color="auto"/>
      </w:divBdr>
    </w:div>
    <w:div w:id="1664894871">
      <w:bodyDiv w:val="1"/>
      <w:marLeft w:val="0"/>
      <w:marRight w:val="0"/>
      <w:marTop w:val="0"/>
      <w:marBottom w:val="0"/>
      <w:divBdr>
        <w:top w:val="none" w:sz="0" w:space="0" w:color="auto"/>
        <w:left w:val="none" w:sz="0" w:space="0" w:color="auto"/>
        <w:bottom w:val="none" w:sz="0" w:space="0" w:color="auto"/>
        <w:right w:val="none" w:sz="0" w:space="0" w:color="auto"/>
      </w:divBdr>
    </w:div>
    <w:div w:id="1779059204">
      <w:bodyDiv w:val="1"/>
      <w:marLeft w:val="0"/>
      <w:marRight w:val="0"/>
      <w:marTop w:val="0"/>
      <w:marBottom w:val="0"/>
      <w:divBdr>
        <w:top w:val="none" w:sz="0" w:space="0" w:color="auto"/>
        <w:left w:val="none" w:sz="0" w:space="0" w:color="auto"/>
        <w:bottom w:val="none" w:sz="0" w:space="0" w:color="auto"/>
        <w:right w:val="none" w:sz="0" w:space="0" w:color="auto"/>
      </w:divBdr>
    </w:div>
    <w:div w:id="1785227277">
      <w:bodyDiv w:val="1"/>
      <w:marLeft w:val="0"/>
      <w:marRight w:val="0"/>
      <w:marTop w:val="0"/>
      <w:marBottom w:val="0"/>
      <w:divBdr>
        <w:top w:val="none" w:sz="0" w:space="0" w:color="auto"/>
        <w:left w:val="none" w:sz="0" w:space="0" w:color="auto"/>
        <w:bottom w:val="none" w:sz="0" w:space="0" w:color="auto"/>
        <w:right w:val="none" w:sz="0" w:space="0" w:color="auto"/>
      </w:divBdr>
    </w:div>
    <w:div w:id="1802722661">
      <w:bodyDiv w:val="1"/>
      <w:marLeft w:val="0"/>
      <w:marRight w:val="0"/>
      <w:marTop w:val="0"/>
      <w:marBottom w:val="0"/>
      <w:divBdr>
        <w:top w:val="none" w:sz="0" w:space="0" w:color="auto"/>
        <w:left w:val="none" w:sz="0" w:space="0" w:color="auto"/>
        <w:bottom w:val="none" w:sz="0" w:space="0" w:color="auto"/>
        <w:right w:val="none" w:sz="0" w:space="0" w:color="auto"/>
      </w:divBdr>
    </w:div>
    <w:div w:id="1809978491">
      <w:bodyDiv w:val="1"/>
      <w:marLeft w:val="0"/>
      <w:marRight w:val="0"/>
      <w:marTop w:val="0"/>
      <w:marBottom w:val="0"/>
      <w:divBdr>
        <w:top w:val="none" w:sz="0" w:space="0" w:color="auto"/>
        <w:left w:val="none" w:sz="0" w:space="0" w:color="auto"/>
        <w:bottom w:val="none" w:sz="0" w:space="0" w:color="auto"/>
        <w:right w:val="none" w:sz="0" w:space="0" w:color="auto"/>
      </w:divBdr>
    </w:div>
    <w:div w:id="1833373071">
      <w:bodyDiv w:val="1"/>
      <w:marLeft w:val="0"/>
      <w:marRight w:val="0"/>
      <w:marTop w:val="0"/>
      <w:marBottom w:val="0"/>
      <w:divBdr>
        <w:top w:val="none" w:sz="0" w:space="0" w:color="auto"/>
        <w:left w:val="none" w:sz="0" w:space="0" w:color="auto"/>
        <w:bottom w:val="none" w:sz="0" w:space="0" w:color="auto"/>
        <w:right w:val="none" w:sz="0" w:space="0" w:color="auto"/>
      </w:divBdr>
    </w:div>
    <w:div w:id="1871067483">
      <w:bodyDiv w:val="1"/>
      <w:marLeft w:val="0"/>
      <w:marRight w:val="0"/>
      <w:marTop w:val="0"/>
      <w:marBottom w:val="0"/>
      <w:divBdr>
        <w:top w:val="none" w:sz="0" w:space="0" w:color="auto"/>
        <w:left w:val="none" w:sz="0" w:space="0" w:color="auto"/>
        <w:bottom w:val="none" w:sz="0" w:space="0" w:color="auto"/>
        <w:right w:val="none" w:sz="0" w:space="0" w:color="auto"/>
      </w:divBdr>
    </w:div>
    <w:div w:id="1885748211">
      <w:bodyDiv w:val="1"/>
      <w:marLeft w:val="0"/>
      <w:marRight w:val="0"/>
      <w:marTop w:val="0"/>
      <w:marBottom w:val="0"/>
      <w:divBdr>
        <w:top w:val="none" w:sz="0" w:space="0" w:color="auto"/>
        <w:left w:val="none" w:sz="0" w:space="0" w:color="auto"/>
        <w:bottom w:val="none" w:sz="0" w:space="0" w:color="auto"/>
        <w:right w:val="none" w:sz="0" w:space="0" w:color="auto"/>
      </w:divBdr>
      <w:divsChild>
        <w:div w:id="799104580">
          <w:marLeft w:val="446"/>
          <w:marRight w:val="0"/>
          <w:marTop w:val="77"/>
          <w:marBottom w:val="120"/>
          <w:divBdr>
            <w:top w:val="none" w:sz="0" w:space="0" w:color="auto"/>
            <w:left w:val="none" w:sz="0" w:space="0" w:color="auto"/>
            <w:bottom w:val="none" w:sz="0" w:space="0" w:color="auto"/>
            <w:right w:val="none" w:sz="0" w:space="0" w:color="auto"/>
          </w:divBdr>
        </w:div>
        <w:div w:id="2142653490">
          <w:marLeft w:val="446"/>
          <w:marRight w:val="0"/>
          <w:marTop w:val="77"/>
          <w:marBottom w:val="120"/>
          <w:divBdr>
            <w:top w:val="none" w:sz="0" w:space="0" w:color="auto"/>
            <w:left w:val="none" w:sz="0" w:space="0" w:color="auto"/>
            <w:bottom w:val="none" w:sz="0" w:space="0" w:color="auto"/>
            <w:right w:val="none" w:sz="0" w:space="0" w:color="auto"/>
          </w:divBdr>
        </w:div>
        <w:div w:id="742219091">
          <w:marLeft w:val="446"/>
          <w:marRight w:val="0"/>
          <w:marTop w:val="77"/>
          <w:marBottom w:val="120"/>
          <w:divBdr>
            <w:top w:val="none" w:sz="0" w:space="0" w:color="auto"/>
            <w:left w:val="none" w:sz="0" w:space="0" w:color="auto"/>
            <w:bottom w:val="none" w:sz="0" w:space="0" w:color="auto"/>
            <w:right w:val="none" w:sz="0" w:space="0" w:color="auto"/>
          </w:divBdr>
        </w:div>
        <w:div w:id="1679890151">
          <w:marLeft w:val="446"/>
          <w:marRight w:val="0"/>
          <w:marTop w:val="77"/>
          <w:marBottom w:val="120"/>
          <w:divBdr>
            <w:top w:val="none" w:sz="0" w:space="0" w:color="auto"/>
            <w:left w:val="none" w:sz="0" w:space="0" w:color="auto"/>
            <w:bottom w:val="none" w:sz="0" w:space="0" w:color="auto"/>
            <w:right w:val="none" w:sz="0" w:space="0" w:color="auto"/>
          </w:divBdr>
        </w:div>
        <w:div w:id="958610055">
          <w:marLeft w:val="446"/>
          <w:marRight w:val="0"/>
          <w:marTop w:val="77"/>
          <w:marBottom w:val="120"/>
          <w:divBdr>
            <w:top w:val="none" w:sz="0" w:space="0" w:color="auto"/>
            <w:left w:val="none" w:sz="0" w:space="0" w:color="auto"/>
            <w:bottom w:val="none" w:sz="0" w:space="0" w:color="auto"/>
            <w:right w:val="none" w:sz="0" w:space="0" w:color="auto"/>
          </w:divBdr>
        </w:div>
      </w:divsChild>
    </w:div>
    <w:div w:id="1910655925">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31057363">
      <w:bodyDiv w:val="1"/>
      <w:marLeft w:val="0"/>
      <w:marRight w:val="0"/>
      <w:marTop w:val="0"/>
      <w:marBottom w:val="0"/>
      <w:divBdr>
        <w:top w:val="none" w:sz="0" w:space="0" w:color="auto"/>
        <w:left w:val="none" w:sz="0" w:space="0" w:color="auto"/>
        <w:bottom w:val="none" w:sz="0" w:space="0" w:color="auto"/>
        <w:right w:val="none" w:sz="0" w:space="0" w:color="auto"/>
      </w:divBdr>
    </w:div>
    <w:div w:id="2040889320">
      <w:bodyDiv w:val="1"/>
      <w:marLeft w:val="0"/>
      <w:marRight w:val="0"/>
      <w:marTop w:val="0"/>
      <w:marBottom w:val="0"/>
      <w:divBdr>
        <w:top w:val="none" w:sz="0" w:space="0" w:color="auto"/>
        <w:left w:val="none" w:sz="0" w:space="0" w:color="auto"/>
        <w:bottom w:val="none" w:sz="0" w:space="0" w:color="auto"/>
        <w:right w:val="none" w:sz="0" w:space="0" w:color="auto"/>
      </w:divBdr>
    </w:div>
    <w:div w:id="2049839262">
      <w:bodyDiv w:val="1"/>
      <w:marLeft w:val="0"/>
      <w:marRight w:val="0"/>
      <w:marTop w:val="0"/>
      <w:marBottom w:val="0"/>
      <w:divBdr>
        <w:top w:val="none" w:sz="0" w:space="0" w:color="auto"/>
        <w:left w:val="none" w:sz="0" w:space="0" w:color="auto"/>
        <w:bottom w:val="none" w:sz="0" w:space="0" w:color="auto"/>
        <w:right w:val="none" w:sz="0" w:space="0" w:color="auto"/>
      </w:divBdr>
    </w:div>
    <w:div w:id="2069495958">
      <w:bodyDiv w:val="1"/>
      <w:marLeft w:val="0"/>
      <w:marRight w:val="0"/>
      <w:marTop w:val="0"/>
      <w:marBottom w:val="0"/>
      <w:divBdr>
        <w:top w:val="none" w:sz="0" w:space="0" w:color="auto"/>
        <w:left w:val="none" w:sz="0" w:space="0" w:color="auto"/>
        <w:bottom w:val="none" w:sz="0" w:space="0" w:color="auto"/>
        <w:right w:val="none" w:sz="0" w:space="0" w:color="auto"/>
      </w:divBdr>
    </w:div>
    <w:div w:id="2116708578">
      <w:bodyDiv w:val="1"/>
      <w:marLeft w:val="0"/>
      <w:marRight w:val="0"/>
      <w:marTop w:val="0"/>
      <w:marBottom w:val="0"/>
      <w:divBdr>
        <w:top w:val="none" w:sz="0" w:space="0" w:color="auto"/>
        <w:left w:val="none" w:sz="0" w:space="0" w:color="auto"/>
        <w:bottom w:val="none" w:sz="0" w:space="0" w:color="auto"/>
        <w:right w:val="none" w:sz="0" w:space="0" w:color="auto"/>
      </w:divBdr>
    </w:div>
    <w:div w:id="21229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C8016-8CCB-4E9E-9884-84CB545E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N V Y</dc:creator>
  <cp:keywords/>
  <dc:description/>
  <cp:lastModifiedBy>Papuna Petriashvili</cp:lastModifiedBy>
  <cp:revision>5</cp:revision>
  <dcterms:created xsi:type="dcterms:W3CDTF">2024-11-13T13:30:00Z</dcterms:created>
  <dcterms:modified xsi:type="dcterms:W3CDTF">2024-11-13T13:42:00Z</dcterms:modified>
</cp:coreProperties>
</file>