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3F" w:rsidRDefault="002B18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183F" w:rsidRDefault="0014156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4449AC93" wp14:editId="596E6110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568" w:rsidRPr="00BE635D" w:rsidRDefault="00141568" w:rsidP="00BE63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6F0281B" wp14:editId="463F5047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8" w:rsidRDefault="0014156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325D0" w:rsidRPr="007434F6" w:rsidRDefault="00E75A44" w:rsidP="00F325D0">
      <w:pPr>
        <w:spacing w:before="20" w:line="314" w:lineRule="auto"/>
        <w:ind w:left="1170" w:right="1888"/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  <w:proofErr w:type="spellStart"/>
      <w:proofErr w:type="gramStart"/>
      <w:r w:rsidRPr="007434F6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proofErr w:type="spellEnd"/>
      <w:proofErr w:type="gramEnd"/>
      <w:r w:rsidRPr="007434F6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proofErr w:type="spellStart"/>
      <w:r w:rsidRPr="007434F6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proofErr w:type="spellEnd"/>
      <w:r w:rsidRPr="007434F6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proofErr w:type="spellStart"/>
      <w:r w:rsidRPr="007434F6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proofErr w:type="spellEnd"/>
      <w:r w:rsidRPr="007434F6">
        <w:rPr>
          <w:rFonts w:ascii="Sylfaen" w:eastAsia="Sylfaen" w:hAnsi="Sylfaen" w:cs="Sylfaen"/>
          <w:b/>
          <w:bCs/>
          <w:w w:val="101"/>
          <w:sz w:val="28"/>
          <w:szCs w:val="28"/>
        </w:rPr>
        <w:t xml:space="preserve"> </w:t>
      </w:r>
    </w:p>
    <w:p w:rsidR="002B183F" w:rsidRPr="00B905F1" w:rsidRDefault="00E75A44">
      <w:pPr>
        <w:spacing w:before="20" w:line="314" w:lineRule="auto"/>
        <w:ind w:left="1809" w:right="1888"/>
        <w:jc w:val="center"/>
        <w:rPr>
          <w:rFonts w:ascii="Sylfaen" w:eastAsia="Sylfaen" w:hAnsi="Sylfaen" w:cs="Sylfaen"/>
          <w:sz w:val="28"/>
          <w:szCs w:val="28"/>
          <w:lang w:val="ka-GE"/>
        </w:rPr>
      </w:pPr>
      <w:proofErr w:type="gramStart"/>
      <w:r w:rsidRPr="007434F6">
        <w:rPr>
          <w:rFonts w:ascii="Sylfaen" w:eastAsia="Sylfaen" w:hAnsi="Sylfaen" w:cs="Sylfaen"/>
          <w:b/>
          <w:bCs/>
          <w:sz w:val="28"/>
          <w:szCs w:val="28"/>
        </w:rPr>
        <w:t>გ</w:t>
      </w:r>
      <w:proofErr w:type="gramEnd"/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B905F1">
        <w:rPr>
          <w:rFonts w:ascii="Sylfaen" w:eastAsia="Sylfaen" w:hAnsi="Sylfaen" w:cs="Sylfaen"/>
          <w:b/>
          <w:bCs/>
          <w:spacing w:val="2"/>
          <w:sz w:val="28"/>
          <w:szCs w:val="28"/>
          <w:lang w:val="ka-GE"/>
        </w:rPr>
        <w:t xml:space="preserve">  </w:t>
      </w:r>
      <w:bookmarkStart w:id="0" w:name="_GoBack"/>
      <w:bookmarkEnd w:id="0"/>
      <w:r w:rsidR="00B905F1">
        <w:rPr>
          <w:rFonts w:ascii="Sylfaen" w:eastAsia="Times New Roman" w:hAnsi="Sylfaen" w:cs="Times New Roman"/>
          <w:b/>
          <w:bCs/>
          <w:spacing w:val="-1"/>
          <w:sz w:val="28"/>
          <w:szCs w:val="28"/>
          <w:lang w:val="ka-GE"/>
        </w:rPr>
        <w:t>N75</w:t>
      </w:r>
    </w:p>
    <w:p w:rsidR="00AE64F4" w:rsidRPr="007434F6" w:rsidRDefault="003449AC" w:rsidP="00AE64F4">
      <w:pPr>
        <w:pStyle w:val="BodyText"/>
        <w:spacing w:before="16"/>
        <w:ind w:left="0" w:right="860"/>
        <w:jc w:val="center"/>
        <w:rPr>
          <w:w w:val="99"/>
        </w:rPr>
      </w:pPr>
      <w:proofErr w:type="gramStart"/>
      <w:r w:rsidRPr="007434F6">
        <w:rPr>
          <w:rFonts w:cs="Sylfaen"/>
        </w:rPr>
        <w:t>202</w:t>
      </w:r>
      <w:r w:rsidR="00974783">
        <w:rPr>
          <w:rFonts w:cs="Sylfaen"/>
        </w:rPr>
        <w:t>4</w:t>
      </w:r>
      <w:r w:rsidRPr="007434F6">
        <w:rPr>
          <w:rFonts w:cs="Sylfaen"/>
        </w:rPr>
        <w:t xml:space="preserve"> </w:t>
      </w:r>
      <w:r w:rsidR="00E75A44" w:rsidRPr="007434F6">
        <w:rPr>
          <w:rFonts w:cs="Sylfaen"/>
          <w:spacing w:val="-6"/>
        </w:rPr>
        <w:t xml:space="preserve"> </w:t>
      </w:r>
      <w:proofErr w:type="spellStart"/>
      <w:r w:rsidR="00E75A44" w:rsidRPr="007434F6">
        <w:t>წლის</w:t>
      </w:r>
      <w:proofErr w:type="spellEnd"/>
      <w:proofErr w:type="gramEnd"/>
      <w:r w:rsidR="007434F6" w:rsidRPr="007434F6">
        <w:rPr>
          <w:lang w:val="ka-GE"/>
        </w:rPr>
        <w:t xml:space="preserve"> </w:t>
      </w:r>
      <w:r w:rsidR="00974783">
        <w:t>20</w:t>
      </w:r>
      <w:r w:rsidR="00BE635D">
        <w:rPr>
          <w:lang w:val="ka-GE"/>
        </w:rPr>
        <w:t xml:space="preserve"> </w:t>
      </w:r>
      <w:proofErr w:type="spellStart"/>
      <w:r w:rsidR="00E75A44" w:rsidRPr="007434F6">
        <w:t>დეკემბერი</w:t>
      </w:r>
      <w:proofErr w:type="spellEnd"/>
      <w:r w:rsidR="00E75A44" w:rsidRPr="007434F6">
        <w:rPr>
          <w:w w:val="99"/>
        </w:rPr>
        <w:t xml:space="preserve"> </w:t>
      </w:r>
    </w:p>
    <w:p w:rsidR="002B183F" w:rsidRPr="007434F6" w:rsidRDefault="00E75A44" w:rsidP="00AE64F4">
      <w:pPr>
        <w:pStyle w:val="BodyText"/>
        <w:spacing w:before="16"/>
        <w:ind w:left="0" w:right="860"/>
        <w:jc w:val="center"/>
      </w:pPr>
      <w:r w:rsidRPr="007434F6">
        <w:t>ქ.</w:t>
      </w:r>
      <w:r w:rsidRPr="007434F6">
        <w:rPr>
          <w:spacing w:val="-14"/>
        </w:rPr>
        <w:t xml:space="preserve"> </w:t>
      </w:r>
      <w:proofErr w:type="spellStart"/>
      <w:proofErr w:type="gramStart"/>
      <w:r w:rsidRPr="007434F6">
        <w:t>ამბროლაური</w:t>
      </w:r>
      <w:proofErr w:type="spellEnd"/>
      <w:proofErr w:type="gramEnd"/>
    </w:p>
    <w:p w:rsidR="002B183F" w:rsidRDefault="00E75A44" w:rsidP="00BE635D">
      <w:pPr>
        <w:spacing w:before="131"/>
        <w:ind w:left="479" w:right="560"/>
        <w:jc w:val="center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bCs/>
          <w:spacing w:val="-1"/>
          <w:sz w:val="24"/>
          <w:szCs w:val="24"/>
        </w:rPr>
        <w:t>„</w:t>
      </w:r>
      <w:proofErr w:type="spellStart"/>
      <w:proofErr w:type="gramStart"/>
      <w:r>
        <w:rPr>
          <w:rFonts w:ascii="Sylfaen" w:eastAsia="Sylfaen" w:hAnsi="Sylfaen" w:cs="Sylfaen"/>
          <w:b/>
          <w:bCs/>
          <w:spacing w:val="-1"/>
          <w:sz w:val="24"/>
          <w:szCs w:val="24"/>
        </w:rPr>
        <w:t>ამბროლაურის</w:t>
      </w:r>
      <w:proofErr w:type="spellEnd"/>
      <w:proofErr w:type="gramEnd"/>
      <w:r>
        <w:rPr>
          <w:rFonts w:ascii="Sylfaen" w:eastAsia="Sylfaen" w:hAnsi="Sylfaen" w:cs="Sylfaen"/>
          <w:b/>
          <w:bCs/>
          <w:spacing w:val="13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მუნიციპალიტეტზე</w:t>
      </w:r>
      <w:proofErr w:type="spellEnd"/>
      <w:r>
        <w:rPr>
          <w:rFonts w:ascii="Sylfaen" w:eastAsia="Sylfaen" w:hAnsi="Sylfaen" w:cs="Sylfaen"/>
          <w:b/>
          <w:bCs/>
          <w:spacing w:val="17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უანგარო</w:t>
      </w:r>
      <w:proofErr w:type="spellEnd"/>
      <w:r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მზრუნველის</w:t>
      </w:r>
      <w:proofErr w:type="spellEnd"/>
      <w:r>
        <w:rPr>
          <w:rFonts w:ascii="Sylfaen" w:eastAsia="Sylfaen" w:hAnsi="Sylfaen" w:cs="Sylfaen"/>
          <w:b/>
          <w:bCs/>
          <w:sz w:val="24"/>
          <w:szCs w:val="24"/>
        </w:rPr>
        <w:t>“</w:t>
      </w:r>
      <w:r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წოდების</w:t>
      </w:r>
      <w:proofErr w:type="spellEnd"/>
      <w:r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მინიჭების</w:t>
      </w:r>
      <w:proofErr w:type="spellEnd"/>
      <w:r>
        <w:rPr>
          <w:rFonts w:ascii="Sylfaen" w:eastAsia="Sylfaen" w:hAnsi="Sylfaen" w:cs="Sylfaen"/>
          <w:b/>
          <w:bCs/>
          <w:spacing w:val="22"/>
          <w:w w:val="101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proofErr w:type="spellEnd"/>
      <w:r>
        <w:rPr>
          <w:rFonts w:ascii="Sylfaen" w:eastAsia="Sylfaen" w:hAnsi="Sylfaen" w:cs="Sylfaen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proofErr w:type="spellEnd"/>
      <w:r>
        <w:rPr>
          <w:rFonts w:ascii="Sylfaen" w:eastAsia="Sylfaen" w:hAnsi="Sylfaen" w:cs="Sylfaen"/>
          <w:b/>
          <w:bCs/>
          <w:spacing w:val="12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</w:p>
    <w:p w:rsidR="00BE635D" w:rsidRPr="00BE635D" w:rsidRDefault="00BE635D" w:rsidP="00BE635D">
      <w:pPr>
        <w:spacing w:before="131"/>
        <w:ind w:left="479" w:right="560"/>
        <w:jc w:val="center"/>
        <w:rPr>
          <w:rFonts w:ascii="Sylfaen" w:eastAsia="Sylfaen" w:hAnsi="Sylfaen" w:cs="Sylfaen"/>
          <w:sz w:val="24"/>
          <w:szCs w:val="24"/>
        </w:rPr>
      </w:pPr>
    </w:p>
    <w:p w:rsidR="002B183F" w:rsidRDefault="00E75A44" w:rsidP="00BE635D">
      <w:pPr>
        <w:pStyle w:val="BodyText"/>
        <w:ind w:right="198" w:firstLine="720"/>
        <w:jc w:val="both"/>
      </w:pPr>
      <w:proofErr w:type="spellStart"/>
      <w:r w:rsidRPr="007434F6">
        <w:t>საქართველოს</w:t>
      </w:r>
      <w:proofErr w:type="spellEnd"/>
      <w:r w:rsidRPr="007434F6">
        <w:rPr>
          <w:spacing w:val="15"/>
        </w:rPr>
        <w:t xml:space="preserve"> </w:t>
      </w:r>
      <w:proofErr w:type="spellStart"/>
      <w:r w:rsidRPr="007434F6">
        <w:t>ორგანული</w:t>
      </w:r>
      <w:proofErr w:type="spellEnd"/>
      <w:r w:rsidRPr="007434F6">
        <w:rPr>
          <w:spacing w:val="16"/>
        </w:rPr>
        <w:t xml:space="preserve"> </w:t>
      </w:r>
      <w:proofErr w:type="spellStart"/>
      <w:r w:rsidRPr="007434F6">
        <w:t>კანონის</w:t>
      </w:r>
      <w:proofErr w:type="spellEnd"/>
      <w:r w:rsidRPr="007434F6">
        <w:rPr>
          <w:spacing w:val="16"/>
        </w:rPr>
        <w:t xml:space="preserve"> </w:t>
      </w:r>
      <w:r w:rsidRPr="007434F6">
        <w:rPr>
          <w:rFonts w:cs="Sylfaen"/>
          <w:spacing w:val="-1"/>
        </w:rPr>
        <w:t>„</w:t>
      </w:r>
      <w:proofErr w:type="spellStart"/>
      <w:r w:rsidRPr="007434F6">
        <w:rPr>
          <w:spacing w:val="-1"/>
        </w:rPr>
        <w:t>ადგილობრივი</w:t>
      </w:r>
      <w:proofErr w:type="spellEnd"/>
      <w:r w:rsidRPr="007434F6">
        <w:rPr>
          <w:spacing w:val="15"/>
        </w:rPr>
        <w:t xml:space="preserve"> </w:t>
      </w:r>
      <w:proofErr w:type="spellStart"/>
      <w:r w:rsidRPr="007434F6">
        <w:t>თვითმმართველობის</w:t>
      </w:r>
      <w:proofErr w:type="spellEnd"/>
      <w:r w:rsidRPr="007434F6">
        <w:rPr>
          <w:spacing w:val="16"/>
        </w:rPr>
        <w:t xml:space="preserve"> </w:t>
      </w:r>
      <w:proofErr w:type="spellStart"/>
      <w:r w:rsidRPr="007434F6">
        <w:t>კოდექსი</w:t>
      </w:r>
      <w:proofErr w:type="spellEnd"/>
      <w:r w:rsidRPr="007434F6">
        <w:rPr>
          <w:rFonts w:cs="Sylfaen"/>
        </w:rPr>
        <w:t>“</w:t>
      </w:r>
      <w:r w:rsidRPr="007434F6">
        <w:rPr>
          <w:rFonts w:cs="Sylfaen"/>
          <w:spacing w:val="16"/>
        </w:rPr>
        <w:t xml:space="preserve"> </w:t>
      </w:r>
      <w:r w:rsidRPr="007434F6">
        <w:t>მე</w:t>
      </w:r>
      <w:r w:rsidR="007434F6" w:rsidRPr="007434F6">
        <w:rPr>
          <w:rFonts w:eastAsia="Calibri" w:cs="Calibri"/>
        </w:rPr>
        <w:t>-</w:t>
      </w:r>
      <w:r w:rsidRPr="007434F6">
        <w:rPr>
          <w:rFonts w:eastAsia="Calibri" w:cs="Calibri"/>
          <w:spacing w:val="-1"/>
        </w:rPr>
        <w:t>16</w:t>
      </w:r>
      <w:r w:rsidRPr="007434F6">
        <w:rPr>
          <w:rFonts w:eastAsia="Calibri" w:cs="Calibri"/>
          <w:spacing w:val="6"/>
        </w:rPr>
        <w:t xml:space="preserve"> </w:t>
      </w:r>
      <w:proofErr w:type="spellStart"/>
      <w:r w:rsidRPr="007434F6">
        <w:t>მუხლის</w:t>
      </w:r>
      <w:proofErr w:type="spellEnd"/>
      <w:r w:rsidRPr="007434F6">
        <w:rPr>
          <w:spacing w:val="50"/>
        </w:rPr>
        <w:t xml:space="preserve"> </w:t>
      </w:r>
      <w:r w:rsidR="00555AAD">
        <w:rPr>
          <w:rFonts w:cs="Sylfaen"/>
          <w:spacing w:val="-1"/>
        </w:rPr>
        <w:t>მე</w:t>
      </w:r>
      <w:r w:rsidR="00555AAD">
        <w:rPr>
          <w:rFonts w:eastAsia="Calibri" w:cs="Calibri"/>
          <w:spacing w:val="-1"/>
        </w:rPr>
        <w:t>-3</w:t>
      </w:r>
      <w:r w:rsidR="00CF0348">
        <w:rPr>
          <w:rFonts w:eastAsia="Calibri" w:cs="Calibri"/>
          <w:spacing w:val="-1"/>
          <w:lang w:val="ka-GE"/>
        </w:rPr>
        <w:t xml:space="preserve"> </w:t>
      </w:r>
      <w:proofErr w:type="spellStart"/>
      <w:r w:rsidR="00555AAD">
        <w:rPr>
          <w:rFonts w:cs="Sylfaen"/>
        </w:rPr>
        <w:t>პუნქტ</w:t>
      </w:r>
      <w:proofErr w:type="spellEnd"/>
      <w:r w:rsidR="00555AAD">
        <w:rPr>
          <w:rFonts w:cs="Sylfaen"/>
          <w:lang w:val="ka-GE"/>
        </w:rPr>
        <w:t>ის</w:t>
      </w:r>
      <w:r w:rsidRPr="007434F6">
        <w:rPr>
          <w:rFonts w:cs="Sylfaen"/>
        </w:rPr>
        <w:t>,</w:t>
      </w:r>
      <w:r w:rsidRPr="007434F6">
        <w:rPr>
          <w:rFonts w:cs="Sylfaen"/>
          <w:spacing w:val="1"/>
        </w:rPr>
        <w:t xml:space="preserve"> </w:t>
      </w:r>
      <w:r w:rsidRPr="007434F6">
        <w:t>მე-19</w:t>
      </w:r>
      <w:r w:rsidRPr="007434F6">
        <w:rPr>
          <w:spacing w:val="1"/>
        </w:rPr>
        <w:t xml:space="preserve"> </w:t>
      </w:r>
      <w:proofErr w:type="spellStart"/>
      <w:r w:rsidRPr="007434F6">
        <w:t>მუხლის</w:t>
      </w:r>
      <w:proofErr w:type="spellEnd"/>
      <w:r w:rsidRPr="007434F6">
        <w:rPr>
          <w:spacing w:val="2"/>
        </w:rPr>
        <w:t xml:space="preserve"> </w:t>
      </w:r>
      <w:r w:rsidRPr="007434F6">
        <w:t>„ბ“</w:t>
      </w:r>
      <w:r w:rsidRPr="007434F6">
        <w:rPr>
          <w:spacing w:val="1"/>
        </w:rPr>
        <w:t xml:space="preserve"> </w:t>
      </w:r>
      <w:proofErr w:type="spellStart"/>
      <w:r w:rsidRPr="007434F6">
        <w:t>ქვეპუნქტის</w:t>
      </w:r>
      <w:proofErr w:type="spellEnd"/>
      <w:r w:rsidRPr="007434F6">
        <w:t>,</w:t>
      </w:r>
      <w:r w:rsidRPr="007434F6">
        <w:rPr>
          <w:spacing w:val="1"/>
        </w:rPr>
        <w:t xml:space="preserve"> </w:t>
      </w:r>
      <w:r w:rsidRPr="007434F6">
        <w:rPr>
          <w:rFonts w:eastAsia="Calibri" w:cs="Calibri"/>
          <w:spacing w:val="-1"/>
        </w:rPr>
        <w:t>61-</w:t>
      </w:r>
      <w:r w:rsidRPr="007434F6">
        <w:rPr>
          <w:spacing w:val="-1"/>
        </w:rPr>
        <w:t>ე</w:t>
      </w:r>
      <w:r w:rsidRPr="007434F6">
        <w:rPr>
          <w:spacing w:val="47"/>
        </w:rPr>
        <w:t xml:space="preserve"> </w:t>
      </w:r>
      <w:proofErr w:type="spellStart"/>
      <w:r w:rsidRPr="007434F6">
        <w:t>მუხლის</w:t>
      </w:r>
      <w:proofErr w:type="spellEnd"/>
      <w:r w:rsidRPr="007434F6">
        <w:rPr>
          <w:spacing w:val="50"/>
        </w:rPr>
        <w:t xml:space="preserve"> </w:t>
      </w:r>
      <w:proofErr w:type="spellStart"/>
      <w:r w:rsidRPr="007434F6">
        <w:t>პირველ</w:t>
      </w:r>
      <w:proofErr w:type="spellEnd"/>
      <w:r w:rsidR="007434F6">
        <w:rPr>
          <w:lang w:val="ka-GE"/>
        </w:rPr>
        <w:t xml:space="preserve">, </w:t>
      </w:r>
      <w:r w:rsidRPr="007434F6">
        <w:rPr>
          <w:spacing w:val="-1"/>
        </w:rPr>
        <w:t>მე</w:t>
      </w:r>
      <w:r w:rsidRPr="007434F6">
        <w:rPr>
          <w:rFonts w:eastAsia="Calibri" w:cs="Calibri"/>
          <w:spacing w:val="-1"/>
        </w:rPr>
        <w:t>-2</w:t>
      </w:r>
      <w:r w:rsidRPr="007434F6">
        <w:rPr>
          <w:rFonts w:eastAsia="Calibri" w:cs="Calibri"/>
          <w:spacing w:val="28"/>
          <w:w w:val="99"/>
        </w:rPr>
        <w:t xml:space="preserve"> </w:t>
      </w:r>
      <w:proofErr w:type="spellStart"/>
      <w:r w:rsidRPr="007434F6">
        <w:t>პუნქტების</w:t>
      </w:r>
      <w:proofErr w:type="spellEnd"/>
      <w:r w:rsidR="007434F6">
        <w:rPr>
          <w:lang w:val="ka-GE"/>
        </w:rPr>
        <w:t>ა და საქართველოს ზოგადი ადმინისტრაციული კოდექსის 61-ე მუხლის პირველი პუნქტის</w:t>
      </w:r>
      <w:r w:rsidRPr="007434F6">
        <w:rPr>
          <w:spacing w:val="-23"/>
        </w:rPr>
        <w:t xml:space="preserve"> </w:t>
      </w:r>
      <w:proofErr w:type="spellStart"/>
      <w:r w:rsidRPr="007434F6">
        <w:t>შესაბამისად</w:t>
      </w:r>
      <w:proofErr w:type="spellEnd"/>
      <w:r w:rsidRPr="007434F6">
        <w:rPr>
          <w:rFonts w:cs="Sylfaen"/>
        </w:rPr>
        <w:t>,</w:t>
      </w:r>
      <w:r w:rsidRPr="007434F6">
        <w:rPr>
          <w:rFonts w:cs="Sylfaen"/>
          <w:spacing w:val="-21"/>
        </w:rPr>
        <w:t xml:space="preserve"> </w:t>
      </w:r>
      <w:proofErr w:type="spellStart"/>
      <w:r w:rsidRPr="007434F6">
        <w:t>ამბროლაურის</w:t>
      </w:r>
      <w:proofErr w:type="spellEnd"/>
      <w:r w:rsidRPr="007434F6">
        <w:rPr>
          <w:spacing w:val="-22"/>
        </w:rPr>
        <w:t xml:space="preserve"> </w:t>
      </w:r>
      <w:proofErr w:type="spellStart"/>
      <w:r w:rsidRPr="007434F6">
        <w:t>მუნიციპალიტეტის</w:t>
      </w:r>
      <w:proofErr w:type="spellEnd"/>
      <w:r w:rsidRPr="007434F6">
        <w:rPr>
          <w:spacing w:val="-22"/>
        </w:rPr>
        <w:t xml:space="preserve"> </w:t>
      </w:r>
      <w:proofErr w:type="spellStart"/>
      <w:r w:rsidRPr="007434F6">
        <w:t>საკრებულომ</w:t>
      </w:r>
      <w:proofErr w:type="spellEnd"/>
    </w:p>
    <w:p w:rsidR="00BE635D" w:rsidRPr="00BE635D" w:rsidRDefault="00BE635D" w:rsidP="00BE635D">
      <w:pPr>
        <w:pStyle w:val="BodyText"/>
        <w:ind w:right="198" w:firstLine="720"/>
        <w:jc w:val="both"/>
      </w:pPr>
    </w:p>
    <w:p w:rsidR="002B183F" w:rsidRDefault="00E75A44" w:rsidP="00BE635D">
      <w:pPr>
        <w:ind w:left="1809" w:right="1887"/>
        <w:jc w:val="center"/>
        <w:rPr>
          <w:rFonts w:ascii="Sylfaen" w:eastAsia="Sylfaen" w:hAnsi="Sylfaen" w:cs="Sylfaen"/>
        </w:rPr>
      </w:pPr>
      <w:proofErr w:type="gramStart"/>
      <w:r w:rsidRPr="007434F6">
        <w:rPr>
          <w:rFonts w:ascii="Sylfaen" w:eastAsia="Sylfaen" w:hAnsi="Sylfaen" w:cs="Sylfaen"/>
          <w:b/>
          <w:bCs/>
        </w:rPr>
        <w:t>გ</w:t>
      </w:r>
      <w:proofErr w:type="gramEnd"/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ა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დ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ა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წ</w:t>
      </w:r>
      <w:r w:rsidRPr="007434F6">
        <w:rPr>
          <w:rFonts w:ascii="Sylfaen" w:eastAsia="Sylfaen" w:hAnsi="Sylfaen" w:cs="Sylfaen"/>
          <w:b/>
          <w:bCs/>
          <w:spacing w:val="2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ყ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ვ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ი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ტ</w:t>
      </w:r>
      <w:r w:rsidRPr="007434F6">
        <w:rPr>
          <w:rFonts w:ascii="Sylfaen" w:eastAsia="Sylfaen" w:hAnsi="Sylfaen" w:cs="Sylfaen"/>
          <w:b/>
          <w:bCs/>
          <w:spacing w:val="2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ა</w:t>
      </w:r>
      <w:r w:rsidRPr="007434F6">
        <w:rPr>
          <w:rFonts w:ascii="Sylfaen" w:eastAsia="Sylfaen" w:hAnsi="Sylfaen" w:cs="Sylfaen"/>
          <w:b/>
          <w:bCs/>
          <w:spacing w:val="2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:</w:t>
      </w:r>
    </w:p>
    <w:p w:rsidR="00BE635D" w:rsidRPr="00BE635D" w:rsidRDefault="00BE635D" w:rsidP="00BE635D">
      <w:pPr>
        <w:ind w:left="1809" w:right="1887"/>
        <w:jc w:val="center"/>
        <w:rPr>
          <w:rFonts w:ascii="Sylfaen" w:eastAsia="Sylfaen" w:hAnsi="Sylfaen" w:cs="Sylfaen"/>
        </w:rPr>
      </w:pPr>
    </w:p>
    <w:p w:rsidR="00974783" w:rsidRDefault="00974783" w:rsidP="00974783">
      <w:pPr>
        <w:pStyle w:val="BodyText"/>
        <w:ind w:left="119" w:right="198" w:firstLine="720"/>
        <w:jc w:val="both"/>
        <w:rPr>
          <w:rFonts w:eastAsia="Calibri" w:cs="Calibri"/>
        </w:rPr>
      </w:pPr>
      <w:r w:rsidRPr="007434F6">
        <w:rPr>
          <w:rFonts w:eastAsia="Calibri" w:cs="Calibri"/>
          <w:spacing w:val="-1"/>
        </w:rPr>
        <w:t>1.</w:t>
      </w:r>
      <w:r w:rsidRPr="007434F6">
        <w:rPr>
          <w:rFonts w:eastAsia="Calibri" w:cs="Calibri"/>
          <w:spacing w:val="9"/>
        </w:rPr>
        <w:t xml:space="preserve"> </w:t>
      </w:r>
      <w:proofErr w:type="spellStart"/>
      <w:proofErr w:type="gramStart"/>
      <w:r w:rsidRPr="007434F6">
        <w:t>დამტკიცდეს</w:t>
      </w:r>
      <w:proofErr w:type="spellEnd"/>
      <w:proofErr w:type="gramEnd"/>
      <w:r w:rsidRPr="007434F6">
        <w:rPr>
          <w:spacing w:val="20"/>
        </w:rPr>
        <w:t xml:space="preserve"> </w:t>
      </w:r>
      <w:r w:rsidRPr="007434F6">
        <w:t>„</w:t>
      </w:r>
      <w:proofErr w:type="spellStart"/>
      <w:r w:rsidRPr="007434F6">
        <w:t>ამბროლაურის</w:t>
      </w:r>
      <w:proofErr w:type="spellEnd"/>
      <w:r w:rsidRPr="007434F6">
        <w:rPr>
          <w:spacing w:val="10"/>
        </w:rPr>
        <w:t xml:space="preserve"> </w:t>
      </w:r>
      <w:proofErr w:type="spellStart"/>
      <w:r w:rsidRPr="007434F6">
        <w:t>მუნიციპალიტეტზე</w:t>
      </w:r>
      <w:proofErr w:type="spellEnd"/>
      <w:r w:rsidRPr="007434F6">
        <w:rPr>
          <w:spacing w:val="10"/>
        </w:rPr>
        <w:t xml:space="preserve"> </w:t>
      </w:r>
      <w:proofErr w:type="spellStart"/>
      <w:r w:rsidRPr="007434F6">
        <w:t>უანგარო</w:t>
      </w:r>
      <w:proofErr w:type="spellEnd"/>
      <w:r w:rsidRPr="007434F6">
        <w:rPr>
          <w:spacing w:val="19"/>
        </w:rPr>
        <w:t xml:space="preserve"> </w:t>
      </w:r>
      <w:proofErr w:type="spellStart"/>
      <w:r w:rsidRPr="007434F6">
        <w:t>მზრუნველის</w:t>
      </w:r>
      <w:proofErr w:type="spellEnd"/>
      <w:r w:rsidRPr="007434F6">
        <w:t>“</w:t>
      </w:r>
      <w:r w:rsidRPr="007434F6">
        <w:rPr>
          <w:spacing w:val="10"/>
        </w:rPr>
        <w:t xml:space="preserve"> </w:t>
      </w:r>
      <w:proofErr w:type="spellStart"/>
      <w:r w:rsidRPr="007434F6">
        <w:t>წოდების</w:t>
      </w:r>
      <w:proofErr w:type="spellEnd"/>
      <w:r w:rsidRPr="007434F6">
        <w:rPr>
          <w:spacing w:val="21"/>
          <w:w w:val="99"/>
        </w:rPr>
        <w:t xml:space="preserve"> </w:t>
      </w:r>
      <w:proofErr w:type="spellStart"/>
      <w:r w:rsidRPr="007434F6">
        <w:t>მინიჭების</w:t>
      </w:r>
      <w:proofErr w:type="spellEnd"/>
      <w:r w:rsidRPr="007434F6">
        <w:rPr>
          <w:spacing w:val="-12"/>
        </w:rPr>
        <w:t xml:space="preserve"> </w:t>
      </w:r>
      <w:proofErr w:type="spellStart"/>
      <w:r w:rsidRPr="007434F6">
        <w:t>პროგრამა</w:t>
      </w:r>
      <w:proofErr w:type="spellEnd"/>
      <w:r w:rsidRPr="007434F6">
        <w:t>“</w:t>
      </w:r>
      <w:r w:rsidRPr="007434F6">
        <w:rPr>
          <w:spacing w:val="-11"/>
        </w:rPr>
        <w:t xml:space="preserve"> </w:t>
      </w:r>
      <w:proofErr w:type="spellStart"/>
      <w:r w:rsidRPr="007434F6">
        <w:t>დანართის</w:t>
      </w:r>
      <w:proofErr w:type="spellEnd"/>
      <w:r w:rsidRPr="007434F6">
        <w:rPr>
          <w:spacing w:val="-15"/>
        </w:rPr>
        <w:t xml:space="preserve"> </w:t>
      </w:r>
      <w:proofErr w:type="spellStart"/>
      <w:r w:rsidRPr="007434F6">
        <w:t>შესაბამისად</w:t>
      </w:r>
      <w:proofErr w:type="spellEnd"/>
      <w:r w:rsidRPr="007434F6">
        <w:rPr>
          <w:rFonts w:eastAsia="Calibri" w:cs="Calibri"/>
        </w:rPr>
        <w:t>.</w:t>
      </w:r>
    </w:p>
    <w:p w:rsidR="00974783" w:rsidRPr="007434F6" w:rsidRDefault="00974783" w:rsidP="00974783">
      <w:pPr>
        <w:pStyle w:val="BodyText"/>
        <w:ind w:left="119" w:right="198" w:firstLine="720"/>
        <w:jc w:val="both"/>
        <w:rPr>
          <w:rFonts w:eastAsia="Calibri" w:cs="Calibri"/>
          <w:lang w:val="ka-GE"/>
        </w:rPr>
      </w:pPr>
      <w:r>
        <w:rPr>
          <w:rFonts w:eastAsia="Calibri" w:cs="Calibri"/>
          <w:lang w:val="ka-GE"/>
        </w:rPr>
        <w:t xml:space="preserve">2. ძალადაკარგულად გამოცხადდეს </w:t>
      </w:r>
      <w:r w:rsidRPr="007434F6">
        <w:rPr>
          <w:rFonts w:cs="Sylfaen"/>
          <w:bCs/>
          <w:lang w:val="ka-GE"/>
        </w:rPr>
        <w:t xml:space="preserve">„ამბროლაურის მუნიციპალიტეტზე უანგარო მზრუნველის“ წოდების მინიჭების პროგრამის დამტკიცების შესახებ“ ამბროლაურის მუნიციპალიტეტის </w:t>
      </w:r>
      <w:r w:rsidRPr="000B352E">
        <w:rPr>
          <w:rFonts w:cs="Sylfaen"/>
          <w:bCs/>
          <w:lang w:val="ka-GE"/>
        </w:rPr>
        <w:t>საკრებულოს</w:t>
      </w:r>
      <w:r>
        <w:rPr>
          <w:rFonts w:cs="Sylfaen"/>
          <w:bCs/>
          <w:lang w:val="ka-GE"/>
        </w:rPr>
        <w:t xml:space="preserve"> 2023</w:t>
      </w:r>
      <w:r w:rsidRPr="000B352E">
        <w:rPr>
          <w:rFonts w:cs="Sylfaen"/>
          <w:bCs/>
          <w:lang w:val="ka-GE"/>
        </w:rPr>
        <w:t xml:space="preserve"> წლის 1</w:t>
      </w:r>
      <w:r>
        <w:rPr>
          <w:rFonts w:cs="Sylfaen"/>
          <w:bCs/>
          <w:lang w:val="ka-GE"/>
        </w:rPr>
        <w:t>9</w:t>
      </w:r>
      <w:r w:rsidRPr="000B352E">
        <w:rPr>
          <w:rFonts w:cs="Sylfaen"/>
          <w:bCs/>
          <w:lang w:val="ka-GE"/>
        </w:rPr>
        <w:t xml:space="preserve"> დეკემბრის</w:t>
      </w:r>
      <w:r>
        <w:rPr>
          <w:rFonts w:cs="Sylfaen"/>
          <w:bCs/>
          <w:lang w:val="ka-GE"/>
        </w:rPr>
        <w:t xml:space="preserve"> N78</w:t>
      </w:r>
      <w:r w:rsidRPr="000B352E">
        <w:rPr>
          <w:rFonts w:cs="Sylfaen"/>
          <w:bCs/>
          <w:lang w:val="ka-GE"/>
        </w:rPr>
        <w:t xml:space="preserve"> განკარგულება.</w:t>
      </w:r>
    </w:p>
    <w:p w:rsidR="00974783" w:rsidRPr="007434F6" w:rsidRDefault="00974783" w:rsidP="00974783">
      <w:pPr>
        <w:pStyle w:val="BodyText"/>
        <w:ind w:right="108" w:firstLine="720"/>
        <w:jc w:val="both"/>
        <w:rPr>
          <w:rFonts w:cs="Sylfaen"/>
        </w:rPr>
      </w:pPr>
      <w:r>
        <w:rPr>
          <w:rFonts w:cs="Sylfaen"/>
        </w:rPr>
        <w:t>3</w:t>
      </w:r>
      <w:r w:rsidRPr="007434F6">
        <w:rPr>
          <w:rFonts w:cs="Sylfaen"/>
        </w:rPr>
        <w:t>.</w:t>
      </w:r>
      <w:r w:rsidRPr="007434F6">
        <w:rPr>
          <w:rFonts w:cs="Sylfaen"/>
          <w:spacing w:val="38"/>
        </w:rPr>
        <w:t xml:space="preserve"> </w:t>
      </w:r>
      <w:proofErr w:type="spellStart"/>
      <w:proofErr w:type="gramStart"/>
      <w:r w:rsidRPr="007434F6">
        <w:t>განკარგულება</w:t>
      </w:r>
      <w:proofErr w:type="spellEnd"/>
      <w:proofErr w:type="gramEnd"/>
      <w:r w:rsidRPr="007434F6">
        <w:rPr>
          <w:spacing w:val="40"/>
        </w:rPr>
        <w:t xml:space="preserve"> </w:t>
      </w:r>
      <w:proofErr w:type="spellStart"/>
      <w:r w:rsidRPr="007434F6">
        <w:t>შეიძლება</w:t>
      </w:r>
      <w:proofErr w:type="spellEnd"/>
      <w:r w:rsidRPr="007434F6">
        <w:rPr>
          <w:spacing w:val="40"/>
        </w:rPr>
        <w:t xml:space="preserve"> </w:t>
      </w:r>
      <w:proofErr w:type="spellStart"/>
      <w:r w:rsidRPr="007434F6">
        <w:t>გასაჩივრდეს</w:t>
      </w:r>
      <w:proofErr w:type="spellEnd"/>
      <w:r w:rsidRPr="007434F6">
        <w:rPr>
          <w:spacing w:val="40"/>
        </w:rPr>
        <w:t xml:space="preserve"> </w:t>
      </w:r>
      <w:proofErr w:type="spellStart"/>
      <w:r w:rsidRPr="007434F6">
        <w:t>ძალაში</w:t>
      </w:r>
      <w:proofErr w:type="spellEnd"/>
      <w:r w:rsidRPr="007434F6">
        <w:rPr>
          <w:spacing w:val="39"/>
        </w:rPr>
        <w:t xml:space="preserve"> </w:t>
      </w:r>
      <w:proofErr w:type="spellStart"/>
      <w:r w:rsidRPr="007434F6">
        <w:t>შესვლიდან</w:t>
      </w:r>
      <w:proofErr w:type="spellEnd"/>
      <w:r w:rsidRPr="007434F6">
        <w:rPr>
          <w:spacing w:val="40"/>
        </w:rPr>
        <w:t xml:space="preserve"> </w:t>
      </w:r>
      <w:proofErr w:type="spellStart"/>
      <w:r w:rsidRPr="007434F6">
        <w:t>ერთი</w:t>
      </w:r>
      <w:proofErr w:type="spellEnd"/>
      <w:r w:rsidRPr="007434F6">
        <w:rPr>
          <w:spacing w:val="40"/>
        </w:rPr>
        <w:t xml:space="preserve"> </w:t>
      </w:r>
      <w:proofErr w:type="spellStart"/>
      <w:r w:rsidRPr="007434F6">
        <w:t>თვის</w:t>
      </w:r>
      <w:proofErr w:type="spellEnd"/>
      <w:r w:rsidRPr="007434F6">
        <w:rPr>
          <w:spacing w:val="40"/>
        </w:rPr>
        <w:t xml:space="preserve"> </w:t>
      </w:r>
      <w:proofErr w:type="spellStart"/>
      <w:r w:rsidRPr="007434F6">
        <w:t>ვადაში</w:t>
      </w:r>
      <w:proofErr w:type="spellEnd"/>
      <w:r w:rsidRPr="007434F6">
        <w:t>,</w:t>
      </w:r>
      <w:r w:rsidRPr="007434F6">
        <w:rPr>
          <w:w w:val="99"/>
        </w:rPr>
        <w:t xml:space="preserve"> </w:t>
      </w:r>
      <w:proofErr w:type="spellStart"/>
      <w:r w:rsidRPr="007434F6">
        <w:t>ამბროლაურის</w:t>
      </w:r>
      <w:proofErr w:type="spellEnd"/>
      <w:r w:rsidRPr="007434F6">
        <w:rPr>
          <w:spacing w:val="-10"/>
        </w:rPr>
        <w:t xml:space="preserve"> </w:t>
      </w:r>
      <w:proofErr w:type="spellStart"/>
      <w:r w:rsidRPr="007434F6">
        <w:t>რაიონულ</w:t>
      </w:r>
      <w:proofErr w:type="spellEnd"/>
      <w:r w:rsidRPr="007434F6">
        <w:rPr>
          <w:spacing w:val="-10"/>
        </w:rPr>
        <w:t xml:space="preserve"> </w:t>
      </w:r>
      <w:proofErr w:type="spellStart"/>
      <w:r w:rsidRPr="007434F6">
        <w:t>სასამართლოში</w:t>
      </w:r>
      <w:proofErr w:type="spellEnd"/>
      <w:r w:rsidRPr="007434F6">
        <w:rPr>
          <w:spacing w:val="-10"/>
        </w:rPr>
        <w:t xml:space="preserve"> </w:t>
      </w:r>
      <w:r w:rsidRPr="007434F6">
        <w:t>(</w:t>
      </w:r>
      <w:proofErr w:type="spellStart"/>
      <w:r w:rsidRPr="007434F6">
        <w:t>მისამართი</w:t>
      </w:r>
      <w:proofErr w:type="spellEnd"/>
      <w:r w:rsidRPr="007434F6">
        <w:t>:</w:t>
      </w:r>
      <w:r w:rsidRPr="007434F6">
        <w:rPr>
          <w:spacing w:val="-10"/>
        </w:rPr>
        <w:t xml:space="preserve"> </w:t>
      </w:r>
      <w:r w:rsidRPr="007434F6">
        <w:t>ქ.</w:t>
      </w:r>
      <w:r w:rsidRPr="007434F6">
        <w:rPr>
          <w:spacing w:val="-10"/>
        </w:rPr>
        <w:t xml:space="preserve"> </w:t>
      </w:r>
      <w:proofErr w:type="spellStart"/>
      <w:r w:rsidRPr="007434F6">
        <w:t>ამბროლაური</w:t>
      </w:r>
      <w:proofErr w:type="spellEnd"/>
      <w:r w:rsidRPr="007434F6">
        <w:t>,</w:t>
      </w:r>
      <w:r w:rsidRPr="007434F6">
        <w:rPr>
          <w:spacing w:val="-10"/>
        </w:rPr>
        <w:t xml:space="preserve"> </w:t>
      </w:r>
      <w:proofErr w:type="spellStart"/>
      <w:r w:rsidRPr="007434F6">
        <w:t>კოსტავას</w:t>
      </w:r>
      <w:proofErr w:type="spellEnd"/>
      <w:r w:rsidRPr="007434F6">
        <w:rPr>
          <w:spacing w:val="-10"/>
        </w:rPr>
        <w:t xml:space="preserve"> </w:t>
      </w:r>
      <w:r w:rsidRPr="007434F6">
        <w:t>ქ.</w:t>
      </w:r>
      <w:r w:rsidRPr="007434F6">
        <w:rPr>
          <w:spacing w:val="-10"/>
        </w:rPr>
        <w:t xml:space="preserve"> </w:t>
      </w:r>
      <w:r w:rsidRPr="007434F6">
        <w:rPr>
          <w:spacing w:val="-1"/>
        </w:rPr>
        <w:t>№13</w:t>
      </w:r>
      <w:r w:rsidRPr="007434F6">
        <w:rPr>
          <w:rFonts w:cs="Sylfaen"/>
          <w:spacing w:val="-1"/>
        </w:rPr>
        <w:t>).</w:t>
      </w:r>
    </w:p>
    <w:p w:rsidR="00974783" w:rsidRPr="007434F6" w:rsidRDefault="00974783" w:rsidP="00974783">
      <w:pPr>
        <w:pStyle w:val="BodyText"/>
        <w:tabs>
          <w:tab w:val="left" w:pos="7598"/>
        </w:tabs>
        <w:ind w:left="840"/>
      </w:pPr>
      <w:r>
        <w:rPr>
          <w:rFonts w:cs="Sylfaen"/>
        </w:rPr>
        <w:t>4</w:t>
      </w:r>
      <w:r w:rsidRPr="007434F6">
        <w:rPr>
          <w:rFonts w:cs="Sylfaen"/>
        </w:rPr>
        <w:t>.</w:t>
      </w:r>
      <w:r w:rsidRPr="007434F6">
        <w:rPr>
          <w:rFonts w:cs="Sylfaen"/>
          <w:spacing w:val="43"/>
        </w:rPr>
        <w:t xml:space="preserve"> </w:t>
      </w:r>
      <w:proofErr w:type="spellStart"/>
      <w:proofErr w:type="gramStart"/>
      <w:r w:rsidRPr="007434F6">
        <w:t>განკარგულება</w:t>
      </w:r>
      <w:proofErr w:type="spellEnd"/>
      <w:proofErr w:type="gramEnd"/>
      <w:r w:rsidRPr="007434F6">
        <w:rPr>
          <w:spacing w:val="-6"/>
        </w:rPr>
        <w:t xml:space="preserve"> </w:t>
      </w:r>
      <w:proofErr w:type="spellStart"/>
      <w:r w:rsidRPr="007434F6">
        <w:t>ძალაში</w:t>
      </w:r>
      <w:proofErr w:type="spellEnd"/>
      <w:r w:rsidRPr="007434F6">
        <w:rPr>
          <w:spacing w:val="-6"/>
        </w:rPr>
        <w:t xml:space="preserve"> </w:t>
      </w:r>
      <w:proofErr w:type="spellStart"/>
      <w:r w:rsidRPr="007434F6">
        <w:t>შევიდეს</w:t>
      </w:r>
      <w:proofErr w:type="spellEnd"/>
      <w:r w:rsidRPr="007434F6">
        <w:rPr>
          <w:spacing w:val="-6"/>
        </w:rPr>
        <w:t xml:space="preserve"> </w:t>
      </w:r>
      <w:r>
        <w:rPr>
          <w:rFonts w:cs="Sylfaen"/>
        </w:rPr>
        <w:t>202</w:t>
      </w:r>
      <w:r>
        <w:rPr>
          <w:rFonts w:cs="Sylfaen"/>
          <w:lang w:val="ka-GE"/>
        </w:rPr>
        <w:t>5</w:t>
      </w:r>
      <w:r w:rsidRPr="007434F6">
        <w:rPr>
          <w:rFonts w:cs="Sylfaen"/>
          <w:spacing w:val="-6"/>
        </w:rPr>
        <w:t xml:space="preserve"> </w:t>
      </w:r>
      <w:proofErr w:type="spellStart"/>
      <w:r w:rsidRPr="007434F6">
        <w:t>წლის</w:t>
      </w:r>
      <w:proofErr w:type="spellEnd"/>
      <w:r w:rsidRPr="007434F6">
        <w:rPr>
          <w:spacing w:val="-6"/>
        </w:rPr>
        <w:t xml:space="preserve"> </w:t>
      </w:r>
      <w:r w:rsidRPr="007434F6">
        <w:rPr>
          <w:rFonts w:cs="Sylfaen"/>
        </w:rPr>
        <w:t>01</w:t>
      </w:r>
      <w:r w:rsidRPr="007434F6">
        <w:rPr>
          <w:rFonts w:cs="Sylfaen"/>
          <w:spacing w:val="-6"/>
        </w:rPr>
        <w:t xml:space="preserve"> </w:t>
      </w:r>
      <w:proofErr w:type="spellStart"/>
      <w:r w:rsidRPr="007434F6">
        <w:t>იანვრიდან</w:t>
      </w:r>
      <w:proofErr w:type="spellEnd"/>
      <w:r w:rsidRPr="007434F6">
        <w:t>.</w:t>
      </w:r>
    </w:p>
    <w:p w:rsidR="00BE635D" w:rsidRDefault="00BE635D" w:rsidP="00BE635D">
      <w:pPr>
        <w:pStyle w:val="BodyText"/>
        <w:ind w:left="840"/>
      </w:pPr>
    </w:p>
    <w:p w:rsidR="00BE635D" w:rsidRPr="00BE635D" w:rsidRDefault="00BE635D" w:rsidP="00BE635D">
      <w:pPr>
        <w:pStyle w:val="BodyText"/>
        <w:ind w:left="840"/>
      </w:pPr>
    </w:p>
    <w:p w:rsidR="00141568" w:rsidRPr="005E706A" w:rsidRDefault="00E75A44" w:rsidP="00BE635D">
      <w:pPr>
        <w:pStyle w:val="BodyText"/>
        <w:ind w:firstLine="600"/>
        <w:rPr>
          <w:b/>
        </w:rPr>
      </w:pPr>
      <w:proofErr w:type="spellStart"/>
      <w:proofErr w:type="gramStart"/>
      <w:r w:rsidRPr="005E706A">
        <w:rPr>
          <w:b/>
        </w:rPr>
        <w:t>საკრებულოს</w:t>
      </w:r>
      <w:proofErr w:type="spellEnd"/>
      <w:proofErr w:type="gramEnd"/>
      <w:r w:rsidRPr="005E706A">
        <w:rPr>
          <w:b/>
          <w:spacing w:val="-28"/>
        </w:rPr>
        <w:t xml:space="preserve"> </w:t>
      </w:r>
      <w:proofErr w:type="spellStart"/>
      <w:r w:rsidRPr="005E706A">
        <w:rPr>
          <w:b/>
        </w:rPr>
        <w:t>თავმჯდომარე</w:t>
      </w:r>
      <w:proofErr w:type="spellEnd"/>
      <w:r w:rsidR="007434F6" w:rsidRPr="005E706A">
        <w:rPr>
          <w:b/>
          <w:lang w:val="ka-GE"/>
        </w:rPr>
        <w:t xml:space="preserve">:                                                                  </w:t>
      </w:r>
      <w:r w:rsidR="00974783">
        <w:rPr>
          <w:b/>
        </w:rPr>
        <w:t xml:space="preserve">        </w:t>
      </w:r>
      <w:proofErr w:type="spellStart"/>
      <w:r w:rsidRPr="005E706A">
        <w:rPr>
          <w:b/>
        </w:rPr>
        <w:t>ასლან</w:t>
      </w:r>
      <w:proofErr w:type="spellEnd"/>
      <w:r w:rsidRPr="005E706A">
        <w:rPr>
          <w:b/>
          <w:spacing w:val="1"/>
        </w:rPr>
        <w:t xml:space="preserve"> </w:t>
      </w:r>
      <w:proofErr w:type="spellStart"/>
      <w:r w:rsidRPr="005E706A">
        <w:rPr>
          <w:b/>
        </w:rPr>
        <w:t>საგანელიძე</w:t>
      </w:r>
      <w:proofErr w:type="spellEnd"/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Default="00BE635D" w:rsidP="00BE635D">
      <w:pPr>
        <w:pStyle w:val="BodyText"/>
        <w:ind w:firstLine="600"/>
      </w:pPr>
    </w:p>
    <w:p w:rsidR="00BE635D" w:rsidRPr="00BE635D" w:rsidRDefault="00BE635D" w:rsidP="00BE635D">
      <w:pPr>
        <w:widowControl/>
        <w:jc w:val="right"/>
        <w:rPr>
          <w:rFonts w:ascii="Sylfaen" w:eastAsiaTheme="minorEastAsia" w:hAnsi="Sylfaen"/>
          <w:i/>
          <w:lang w:val="ka-GE"/>
        </w:rPr>
      </w:pPr>
      <w:r w:rsidRPr="00BE635D">
        <w:rPr>
          <w:rFonts w:ascii="Sylfaen" w:eastAsiaTheme="minorEastAsia" w:hAnsi="Sylfaen"/>
          <w:i/>
          <w:lang w:val="ka-GE"/>
        </w:rPr>
        <w:lastRenderedPageBreak/>
        <w:t xml:space="preserve">დანართი </w:t>
      </w:r>
    </w:p>
    <w:p w:rsidR="00BE635D" w:rsidRPr="00BE635D" w:rsidRDefault="00BE635D" w:rsidP="00BE635D">
      <w:pPr>
        <w:widowControl/>
        <w:jc w:val="right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BE635D" w:rsidRPr="00457563" w:rsidRDefault="00BE635D" w:rsidP="00BE635D">
      <w:pPr>
        <w:widowControl/>
        <w:jc w:val="center"/>
        <w:rPr>
          <w:rFonts w:ascii="Sylfaen" w:eastAsiaTheme="minorEastAsia" w:hAnsi="Sylfaen"/>
          <w:b/>
          <w:sz w:val="24"/>
          <w:szCs w:val="24"/>
          <w:lang w:val="ka-GE"/>
        </w:rPr>
      </w:pPr>
      <w:r w:rsidRPr="00457563">
        <w:rPr>
          <w:rFonts w:ascii="Sylfaen" w:eastAsiaTheme="minorEastAsia" w:hAnsi="Sylfaen"/>
          <w:b/>
          <w:sz w:val="24"/>
          <w:szCs w:val="24"/>
          <w:lang w:val="ka-GE"/>
        </w:rPr>
        <w:t>„ამბროლაურის მუნიციპალიტეტზე უანგარო მზრუნველის“ წოდების მინიჭების</w:t>
      </w:r>
    </w:p>
    <w:p w:rsidR="00BE635D" w:rsidRPr="00457563" w:rsidRDefault="00BE635D" w:rsidP="00BE635D">
      <w:pPr>
        <w:widowControl/>
        <w:jc w:val="center"/>
        <w:rPr>
          <w:rFonts w:ascii="Sylfaen" w:eastAsiaTheme="minorEastAsia" w:hAnsi="Sylfaen"/>
          <w:b/>
          <w:sz w:val="24"/>
          <w:szCs w:val="24"/>
          <w:lang w:val="ka-GE"/>
        </w:rPr>
      </w:pPr>
      <w:r w:rsidRPr="00457563">
        <w:rPr>
          <w:rFonts w:ascii="Sylfaen" w:eastAsiaTheme="minorEastAsia" w:hAnsi="Sylfaen"/>
          <w:b/>
          <w:sz w:val="24"/>
          <w:szCs w:val="24"/>
          <w:lang w:val="ka-GE"/>
        </w:rPr>
        <w:t>პროგრამა</w:t>
      </w:r>
    </w:p>
    <w:p w:rsidR="00BE635D" w:rsidRPr="00457563" w:rsidRDefault="00BE635D" w:rsidP="00BE635D">
      <w:pPr>
        <w:widowControl/>
        <w:jc w:val="center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b/>
        </w:rPr>
      </w:pPr>
      <w:r w:rsidRPr="00457563">
        <w:rPr>
          <w:rFonts w:ascii="Sylfaen" w:eastAsiaTheme="minorEastAsia" w:hAnsi="Sylfaen"/>
          <w:b/>
          <w:lang w:val="ka-GE"/>
        </w:rPr>
        <w:t xml:space="preserve">მუხლი </w:t>
      </w:r>
      <w:r w:rsidRPr="00457563">
        <w:rPr>
          <w:rFonts w:ascii="Sylfaen" w:eastAsiaTheme="minorEastAsia" w:hAnsi="Sylfaen"/>
          <w:b/>
        </w:rPr>
        <w:t xml:space="preserve">1. </w:t>
      </w:r>
      <w:r w:rsidRPr="00457563">
        <w:rPr>
          <w:rFonts w:ascii="Sylfaen" w:eastAsiaTheme="minorEastAsia" w:hAnsi="Sylfaen"/>
          <w:b/>
          <w:lang w:val="ka-GE"/>
        </w:rPr>
        <w:t>პროგრამის მოქმედების  სფერო და მიზანი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  <w:r w:rsidRPr="00457563">
        <w:rPr>
          <w:rFonts w:ascii="Sylfaen" w:eastAsiaTheme="minorEastAsia" w:hAnsi="Sylfaen"/>
          <w:lang w:val="ka-GE"/>
        </w:rPr>
        <w:t>1. ამბროლაურის მუნიციპალიტეტის მერი,</w:t>
      </w:r>
      <w:r w:rsidRPr="00457563">
        <w:rPr>
          <w:rFonts w:ascii="Sylfaen" w:eastAsiaTheme="minorEastAsia" w:hAnsi="Sylfaen"/>
        </w:rPr>
        <w:t xml:space="preserve"> </w:t>
      </w:r>
      <w:r w:rsidRPr="00457563">
        <w:rPr>
          <w:rFonts w:ascii="Sylfaen" w:eastAsiaTheme="minorEastAsia" w:hAnsi="Sylfaen"/>
          <w:lang w:val="ka-GE"/>
        </w:rPr>
        <w:t>ერთი კალენდარული წლის განმავლობაში ერთხელ, მიანიჭებს „ამბროლაურის</w:t>
      </w:r>
      <w:r w:rsidRPr="00457563">
        <w:rPr>
          <w:rFonts w:ascii="Sylfaen" w:eastAsiaTheme="minorEastAsia" w:hAnsi="Sylfaen"/>
          <w:color w:val="FF0000"/>
          <w:lang w:val="ka-GE"/>
        </w:rPr>
        <w:t xml:space="preserve"> </w:t>
      </w:r>
      <w:r w:rsidRPr="00457563">
        <w:rPr>
          <w:rFonts w:ascii="Sylfaen" w:eastAsiaTheme="minorEastAsia" w:hAnsi="Sylfaen"/>
          <w:lang w:val="ka-GE"/>
        </w:rPr>
        <w:t>მუნიციპალიტეტზე უანგარო მზრუნველის“ წოდებას</w:t>
      </w:r>
      <w:r w:rsidRPr="00457563">
        <w:rPr>
          <w:rFonts w:ascii="Sylfaen" w:eastAsiaTheme="minorEastAsia" w:hAnsi="Sylfaen"/>
        </w:rPr>
        <w:t>.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2. „ამბროლაურის</w:t>
      </w:r>
      <w:r w:rsidRPr="00457563">
        <w:rPr>
          <w:rFonts w:ascii="Sylfaen" w:eastAsiaTheme="minorEastAsia" w:hAnsi="Sylfaen"/>
          <w:color w:val="FF0000"/>
          <w:lang w:val="ka-GE"/>
        </w:rPr>
        <w:t xml:space="preserve"> </w:t>
      </w:r>
      <w:r w:rsidRPr="00457563">
        <w:rPr>
          <w:rFonts w:ascii="Sylfaen" w:eastAsiaTheme="minorEastAsia" w:hAnsi="Sylfaen"/>
          <w:lang w:val="ka-GE"/>
        </w:rPr>
        <w:t xml:space="preserve">მუნიციპალიტეტზე უანგარო მზრუნველის“ წოდების მინიჭება შესაძლებელია მოქალაქეობის, ასაკობრივი და სხვა  შეზღუდვების მიუხედავად. 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 xml:space="preserve">3. პროგრამის მიზანია მუნიციპალიტეტისთვის სასარგებლო საქმიანობის, ასევე ნებისმიერი ქმედების წახალისება, რომელიც ამბროლაურზე ზრუნვით არის მოტივირებული. 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b/>
          <w:lang w:val="ka-GE"/>
        </w:rPr>
      </w:pPr>
      <w:r w:rsidRPr="00457563">
        <w:rPr>
          <w:rFonts w:ascii="Sylfaen" w:eastAsiaTheme="minorEastAsia" w:hAnsi="Sylfaen"/>
          <w:b/>
          <w:lang w:val="ka-GE"/>
        </w:rPr>
        <w:t xml:space="preserve">მუხლი </w:t>
      </w:r>
      <w:r w:rsidRPr="00457563">
        <w:rPr>
          <w:rFonts w:ascii="Sylfaen" w:eastAsiaTheme="minorEastAsia" w:hAnsi="Sylfaen"/>
          <w:b/>
        </w:rPr>
        <w:t xml:space="preserve">2. </w:t>
      </w:r>
      <w:r w:rsidRPr="00457563">
        <w:rPr>
          <w:rFonts w:ascii="Sylfaen" w:eastAsiaTheme="minorEastAsia" w:hAnsi="Sylfaen"/>
          <w:b/>
          <w:lang w:val="ka-GE"/>
        </w:rPr>
        <w:t>„ამბროლაურის</w:t>
      </w:r>
      <w:r w:rsidRPr="00457563">
        <w:rPr>
          <w:rFonts w:ascii="Sylfaen" w:eastAsiaTheme="minorEastAsia" w:hAnsi="Sylfaen"/>
          <w:b/>
          <w:color w:val="FF0000"/>
          <w:lang w:val="ka-GE"/>
        </w:rPr>
        <w:t xml:space="preserve"> </w:t>
      </w:r>
      <w:r w:rsidRPr="00457563">
        <w:rPr>
          <w:rFonts w:ascii="Sylfaen" w:eastAsiaTheme="minorEastAsia" w:hAnsi="Sylfaen"/>
          <w:b/>
          <w:lang w:val="ka-GE"/>
        </w:rPr>
        <w:t xml:space="preserve">მუნიციპალიტეტზე უანგარო მზრუნველის“ კანდიდატურის წამოყენება 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  <w:r w:rsidRPr="00457563">
        <w:rPr>
          <w:rFonts w:ascii="Sylfaen" w:eastAsiaTheme="minorEastAsia" w:hAnsi="Sylfaen"/>
          <w:lang w:val="ka-GE"/>
        </w:rPr>
        <w:t>„ამბროლაურის მუნიციპალიტეტზე უანგარო მზრუნველის“ კანდიდატურის წამოყენების უფლება აქვს: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ა) ამბროლაურის მუნიციპალიტეტში რეგისტრირებული</w:t>
      </w:r>
      <w:r w:rsidRPr="00457563">
        <w:rPr>
          <w:rFonts w:ascii="Sylfaen" w:eastAsiaTheme="minorEastAsia" w:hAnsi="Sylfaen"/>
          <w:color w:val="1F497D" w:themeColor="text2"/>
          <w:lang w:val="ka-GE"/>
        </w:rPr>
        <w:t xml:space="preserve"> </w:t>
      </w:r>
      <w:r w:rsidRPr="00457563">
        <w:rPr>
          <w:rFonts w:ascii="Sylfaen" w:eastAsiaTheme="minorEastAsia" w:hAnsi="Sylfaen"/>
          <w:lang w:val="ka-GE"/>
        </w:rPr>
        <w:t xml:space="preserve">მოსახლეობის არანაკლებ </w:t>
      </w:r>
      <w:r w:rsidRPr="00457563">
        <w:rPr>
          <w:rFonts w:ascii="Sylfaen" w:eastAsiaTheme="minorEastAsia" w:hAnsi="Sylfaen"/>
        </w:rPr>
        <w:t>1%-</w:t>
      </w:r>
      <w:r w:rsidRPr="00457563">
        <w:rPr>
          <w:rFonts w:ascii="Sylfaen" w:eastAsiaTheme="minorEastAsia" w:hAnsi="Sylfaen"/>
          <w:lang w:val="ka-GE"/>
        </w:rPr>
        <w:t>ს;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  <w:r w:rsidRPr="00457563">
        <w:rPr>
          <w:rFonts w:ascii="Sylfaen" w:eastAsiaTheme="minorEastAsia" w:hAnsi="Sylfaen"/>
          <w:lang w:val="ka-GE"/>
        </w:rPr>
        <w:t>ბ) ამბროლაურის მუნიციპალიტეტის მერს;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გ) ამბროლაურის მუნიციპალიტეტში არსებულ ორგანიზაციებს და საინიციატივო ჯგუფებს.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b/>
        </w:rPr>
      </w:pPr>
      <w:r w:rsidRPr="00457563">
        <w:rPr>
          <w:rFonts w:ascii="Sylfaen" w:eastAsiaTheme="minorEastAsia" w:hAnsi="Sylfaen"/>
          <w:b/>
          <w:lang w:val="ka-GE"/>
        </w:rPr>
        <w:t xml:space="preserve">მუხლი </w:t>
      </w:r>
      <w:r w:rsidRPr="00457563">
        <w:rPr>
          <w:rFonts w:ascii="Sylfaen" w:eastAsiaTheme="minorEastAsia" w:hAnsi="Sylfaen"/>
          <w:b/>
        </w:rPr>
        <w:t xml:space="preserve">3. </w:t>
      </w:r>
      <w:r w:rsidRPr="00457563">
        <w:rPr>
          <w:rFonts w:ascii="Sylfaen" w:eastAsiaTheme="minorEastAsia" w:hAnsi="Sylfaen"/>
          <w:b/>
          <w:lang w:val="ka-GE"/>
        </w:rPr>
        <w:t>„ამბროლაურის</w:t>
      </w:r>
      <w:r w:rsidRPr="00457563">
        <w:rPr>
          <w:rFonts w:ascii="Sylfaen" w:eastAsiaTheme="minorEastAsia" w:hAnsi="Sylfaen"/>
          <w:b/>
          <w:color w:val="FF0000"/>
          <w:lang w:val="ka-GE"/>
        </w:rPr>
        <w:t xml:space="preserve"> </w:t>
      </w:r>
      <w:r w:rsidRPr="00457563">
        <w:rPr>
          <w:rFonts w:ascii="Sylfaen" w:eastAsiaTheme="minorEastAsia" w:hAnsi="Sylfaen"/>
          <w:b/>
          <w:lang w:val="ka-GE"/>
        </w:rPr>
        <w:t>მუნიციპალიტეტზე უანგარო მზრუნველის“</w:t>
      </w:r>
      <w:r w:rsidRPr="00457563">
        <w:rPr>
          <w:rFonts w:ascii="Sylfaen" w:eastAsiaTheme="minorEastAsia" w:hAnsi="Sylfaen"/>
          <w:lang w:val="ka-GE"/>
        </w:rPr>
        <w:t xml:space="preserve"> </w:t>
      </w:r>
      <w:r w:rsidRPr="00457563">
        <w:rPr>
          <w:rFonts w:ascii="Sylfaen" w:eastAsiaTheme="minorEastAsia" w:hAnsi="Sylfaen"/>
          <w:b/>
          <w:lang w:val="ka-GE"/>
        </w:rPr>
        <w:t>წოდების მინიჭება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 w:cs="Sylfaen"/>
          <w:lang w:val="ka-GE"/>
        </w:rPr>
        <w:t>ა</w:t>
      </w:r>
      <w:r>
        <w:rPr>
          <w:rFonts w:ascii="Sylfaen" w:eastAsiaTheme="minorEastAsia" w:hAnsi="Sylfaen" w:cs="Sylfaen"/>
          <w:lang w:val="ka-GE"/>
        </w:rPr>
        <w:t>)</w:t>
      </w:r>
      <w:r w:rsidRPr="00457563">
        <w:rPr>
          <w:rFonts w:ascii="Sylfaen" w:eastAsiaTheme="minorEastAsia" w:hAnsi="Sylfaen" w:cs="Sylfaen"/>
          <w:lang w:val="ka-GE"/>
        </w:rPr>
        <w:t xml:space="preserve"> ამბროლაურის მუნიციპალიტეტის მერი, </w:t>
      </w:r>
      <w:r w:rsidRPr="00457563">
        <w:rPr>
          <w:rFonts w:ascii="Sylfaen" w:eastAsiaTheme="minorEastAsia" w:hAnsi="Sylfaen"/>
          <w:lang w:val="ka-GE"/>
        </w:rPr>
        <w:t xml:space="preserve">ამბროლაურის მუნიციპალიტეტის მერიის </w:t>
      </w:r>
      <w:r w:rsidRPr="00457563">
        <w:rPr>
          <w:rFonts w:ascii="Sylfaen" w:eastAsiaTheme="minorEastAsia" w:hAnsi="Sylfaen" w:cs="Sylfaen"/>
          <w:lang w:val="ka-GE"/>
        </w:rPr>
        <w:t xml:space="preserve">პირველადი სტრუქტურული ერთეულის - </w:t>
      </w:r>
      <w:r w:rsidRPr="00457563">
        <w:rPr>
          <w:rFonts w:ascii="Sylfaen" w:eastAsiaTheme="minorEastAsia" w:hAnsi="Sylfaen"/>
          <w:lang w:val="ka-GE"/>
        </w:rPr>
        <w:t xml:space="preserve">განათლების, კულტურის, ძეგლთა დაცვის, სპორტისა და ახალგაზრდობის საქმეთა </w:t>
      </w:r>
      <w:r w:rsidRPr="00457563">
        <w:rPr>
          <w:rFonts w:ascii="Sylfaen" w:eastAsiaTheme="minorEastAsia" w:hAnsi="Sylfaen" w:cs="Sylfaen"/>
          <w:lang w:val="ka-GE"/>
        </w:rPr>
        <w:t xml:space="preserve">სამსახურთან, მუნიციპალიტეტის მერიისა და საკრებულოს წარმომადგენლებთან ერთად განიხილავს წარდგენილ კანდიდატურებს.  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ბ) ამბროლაურის მუნიციპალიტეტის მერი „ამბროლაურის</w:t>
      </w:r>
      <w:r w:rsidRPr="00457563">
        <w:rPr>
          <w:rFonts w:ascii="Sylfaen" w:eastAsiaTheme="minorEastAsia" w:hAnsi="Sylfaen"/>
          <w:color w:val="FF0000"/>
          <w:lang w:val="ka-GE"/>
        </w:rPr>
        <w:t xml:space="preserve"> </w:t>
      </w:r>
      <w:r w:rsidRPr="00457563">
        <w:rPr>
          <w:rFonts w:ascii="Sylfaen" w:eastAsiaTheme="minorEastAsia" w:hAnsi="Sylfaen"/>
          <w:lang w:val="ka-GE"/>
        </w:rPr>
        <w:t xml:space="preserve">მუნიციპალიტეტზე უანგარო მზრუნველის“ წოდებას მიანიჭებს არაუმეტეს  3 (სამი) ადამიანს. 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გ) პირს, რომელსაც მიენიჭება „ამბროლაურის</w:t>
      </w:r>
      <w:r w:rsidRPr="00457563">
        <w:rPr>
          <w:rFonts w:ascii="Sylfaen" w:eastAsiaTheme="minorEastAsia" w:hAnsi="Sylfaen"/>
          <w:color w:val="FF0000"/>
          <w:lang w:val="ka-GE"/>
        </w:rPr>
        <w:t xml:space="preserve"> </w:t>
      </w:r>
      <w:r w:rsidRPr="00457563">
        <w:rPr>
          <w:rFonts w:ascii="Sylfaen" w:eastAsiaTheme="minorEastAsia" w:hAnsi="Sylfaen"/>
          <w:lang w:val="ka-GE"/>
        </w:rPr>
        <w:t xml:space="preserve">მუნიციპალიტეტზე უანგარო მზრუნველის“ წოდება, გადაეცემა ფულადი ჯილდო 500 (ხუთასი) ლარის ოდენობით. </w:t>
      </w:r>
    </w:p>
    <w:p w:rsid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  <w:r w:rsidRPr="00457563">
        <w:rPr>
          <w:rFonts w:ascii="Sylfaen" w:eastAsiaTheme="minorEastAsia" w:hAnsi="Sylfaen"/>
          <w:lang w:val="ka-GE"/>
        </w:rPr>
        <w:t>დ</w:t>
      </w:r>
      <w:r>
        <w:rPr>
          <w:rFonts w:ascii="Sylfaen" w:eastAsiaTheme="minorEastAsia" w:hAnsi="Sylfaen"/>
          <w:lang w:val="ka-GE"/>
        </w:rPr>
        <w:t xml:space="preserve">) </w:t>
      </w:r>
      <w:r w:rsidRPr="00457563">
        <w:rPr>
          <w:rFonts w:ascii="Sylfaen" w:eastAsiaTheme="minorEastAsia" w:hAnsi="Sylfaen"/>
          <w:lang w:val="ka-GE"/>
        </w:rPr>
        <w:t>შედეგების გამოცხადება</w:t>
      </w:r>
      <w:r w:rsidRPr="00457563">
        <w:rPr>
          <w:rFonts w:ascii="Sylfaen" w:eastAsiaTheme="minorEastAsia" w:hAnsi="Sylfaen"/>
        </w:rPr>
        <w:t xml:space="preserve"> </w:t>
      </w:r>
      <w:r w:rsidRPr="00457563">
        <w:rPr>
          <w:rFonts w:ascii="Sylfaen" w:eastAsiaTheme="minorEastAsia" w:hAnsi="Sylfaen"/>
          <w:lang w:val="ka-GE"/>
        </w:rPr>
        <w:t>და ჯილდოს გადაცემა მოხდება ამბროლაურის მუნიციპალიტეტის მერის მიერ.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</w:p>
    <w:p w:rsidR="00457563" w:rsidRPr="00457563" w:rsidRDefault="00457563" w:rsidP="00457563">
      <w:pPr>
        <w:widowControl/>
        <w:ind w:firstLine="720"/>
        <w:contextualSpacing/>
        <w:jc w:val="both"/>
        <w:rPr>
          <w:rFonts w:ascii="Sylfaen" w:eastAsiaTheme="minorEastAsia" w:hAnsi="Sylfaen"/>
          <w:b/>
        </w:rPr>
      </w:pPr>
      <w:r w:rsidRPr="00457563">
        <w:rPr>
          <w:rFonts w:ascii="Sylfaen" w:eastAsiaTheme="minorEastAsia" w:hAnsi="Sylfaen"/>
          <w:b/>
          <w:lang w:val="ka-GE"/>
        </w:rPr>
        <w:t>მუხლი</w:t>
      </w:r>
      <w:r w:rsidRPr="00457563">
        <w:rPr>
          <w:rFonts w:ascii="Sylfaen" w:eastAsiaTheme="minorEastAsia" w:hAnsi="Sylfaen"/>
          <w:b/>
        </w:rPr>
        <w:t xml:space="preserve"> 4.</w:t>
      </w:r>
      <w:r w:rsidRPr="00457563">
        <w:rPr>
          <w:rFonts w:ascii="Sylfaen" w:eastAsiaTheme="minorEastAsia" w:hAnsi="Sylfaen"/>
          <w:b/>
          <w:lang w:val="ka-GE"/>
        </w:rPr>
        <w:t xml:space="preserve">  პროგრამის  მოქმედების ვადა 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 w:cs="Sylfaen"/>
          <w:lang w:val="ka-GE"/>
        </w:rPr>
        <w:t>პროგრამის</w:t>
      </w:r>
      <w:r w:rsidRPr="00457563">
        <w:rPr>
          <w:rFonts w:ascii="Sylfaen" w:eastAsiaTheme="minorEastAsia" w:hAnsi="Sylfaen"/>
          <w:lang w:val="ka-GE"/>
        </w:rPr>
        <w:t xml:space="preserve"> მოქმედების ვადა განისაზღვრება 2025 წლის 01 იანვრიდან 31 დეკემბრის ჩათვლით.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</w:rPr>
      </w:pPr>
    </w:p>
    <w:p w:rsidR="00457563" w:rsidRPr="00457563" w:rsidRDefault="00457563" w:rsidP="00457563">
      <w:pPr>
        <w:widowControl/>
        <w:ind w:firstLine="720"/>
        <w:rPr>
          <w:rFonts w:ascii="Sylfaen" w:eastAsiaTheme="minorEastAsia" w:hAnsi="Sylfaen"/>
          <w:b/>
          <w:lang w:val="ka-GE"/>
        </w:rPr>
      </w:pPr>
      <w:r w:rsidRPr="00457563">
        <w:rPr>
          <w:rFonts w:ascii="Sylfaen" w:eastAsiaTheme="minorEastAsia" w:hAnsi="Sylfaen" w:cs="Sylfaen"/>
          <w:b/>
          <w:lang w:val="ka-GE"/>
        </w:rPr>
        <w:t>მუხლი</w:t>
      </w:r>
      <w:r w:rsidRPr="00457563">
        <w:rPr>
          <w:rFonts w:ascii="Sylfaen" w:eastAsiaTheme="minorEastAsia" w:hAnsi="Sylfaen"/>
          <w:b/>
        </w:rPr>
        <w:t xml:space="preserve"> 5. </w:t>
      </w:r>
      <w:r w:rsidRPr="00457563">
        <w:rPr>
          <w:rFonts w:ascii="Sylfaen" w:eastAsiaTheme="minorEastAsia" w:hAnsi="Sylfaen"/>
          <w:b/>
          <w:lang w:val="ka-GE"/>
        </w:rPr>
        <w:t>შეფასების კრიტერიუმები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პროგრამის შეფასების კრიტერიუმებია: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ა) მუნიციპალიტეტისათვის სასარგებლო საქმიანობის წახალისება;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ბ) საზოგადოების ინსპირირება ისეთი ქმედებებისკენ, რაც დადებითად შეიძლება აისახოს მუნიციპალიტეტის ყოფაზე.</w:t>
      </w:r>
    </w:p>
    <w:p w:rsidR="00457563" w:rsidRPr="00457563" w:rsidRDefault="00457563" w:rsidP="00457563">
      <w:pPr>
        <w:widowControl/>
        <w:ind w:firstLine="720"/>
        <w:rPr>
          <w:rFonts w:ascii="Sylfaen" w:eastAsiaTheme="minorEastAsia" w:hAnsi="Sylfaen"/>
          <w:b/>
        </w:rPr>
      </w:pPr>
    </w:p>
    <w:p w:rsidR="00457563" w:rsidRPr="00457563" w:rsidRDefault="00457563" w:rsidP="00457563">
      <w:pPr>
        <w:widowControl/>
        <w:ind w:firstLine="720"/>
        <w:rPr>
          <w:rFonts w:ascii="Sylfaen" w:eastAsiaTheme="minorEastAsia" w:hAnsi="Sylfaen"/>
          <w:b/>
          <w:lang w:val="ka-GE"/>
        </w:rPr>
      </w:pPr>
      <w:r w:rsidRPr="00457563">
        <w:rPr>
          <w:rFonts w:ascii="Sylfaen" w:eastAsiaTheme="minorEastAsia" w:hAnsi="Sylfaen"/>
          <w:b/>
          <w:lang w:val="ka-GE"/>
        </w:rPr>
        <w:t xml:space="preserve">მუხლი </w:t>
      </w:r>
      <w:r w:rsidRPr="00457563">
        <w:rPr>
          <w:rFonts w:ascii="Sylfaen" w:eastAsiaTheme="minorEastAsia" w:hAnsi="Sylfaen"/>
          <w:b/>
        </w:rPr>
        <w:t xml:space="preserve">6. </w:t>
      </w:r>
      <w:r w:rsidRPr="00457563">
        <w:rPr>
          <w:rFonts w:ascii="Sylfaen" w:eastAsiaTheme="minorEastAsia" w:hAnsi="Sylfaen"/>
          <w:b/>
          <w:lang w:val="ka-GE"/>
        </w:rPr>
        <w:t>პროგრამის დაფინანსების წყარო</w:t>
      </w:r>
    </w:p>
    <w:p w:rsid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  <w:r w:rsidRPr="00457563">
        <w:rPr>
          <w:rFonts w:ascii="Sylfaen" w:eastAsiaTheme="minorEastAsia" w:hAnsi="Sylfaen"/>
          <w:lang w:val="ka-GE"/>
        </w:rPr>
        <w:t>პროგრამის დაფინანსების წყაროა ამბროლაურის მუნიციპალიტეტის  ბიუჯეტი.</w:t>
      </w:r>
    </w:p>
    <w:p w:rsidR="00457563" w:rsidRPr="00457563" w:rsidRDefault="00457563" w:rsidP="00457563">
      <w:pPr>
        <w:widowControl/>
        <w:ind w:firstLine="720"/>
        <w:jc w:val="both"/>
        <w:rPr>
          <w:rFonts w:ascii="Sylfaen" w:eastAsiaTheme="minorEastAsia" w:hAnsi="Sylfaen"/>
          <w:lang w:val="ka-GE"/>
        </w:rPr>
      </w:pPr>
    </w:p>
    <w:p w:rsidR="00457563" w:rsidRPr="00457563" w:rsidRDefault="00457563" w:rsidP="00457563">
      <w:pPr>
        <w:widowControl/>
        <w:ind w:firstLine="720"/>
        <w:rPr>
          <w:rFonts w:ascii="Sylfaen" w:eastAsiaTheme="minorEastAsia" w:hAnsi="Sylfaen"/>
          <w:b/>
          <w:lang w:val="ka-GE"/>
        </w:rPr>
      </w:pPr>
      <w:r w:rsidRPr="00457563">
        <w:rPr>
          <w:rFonts w:ascii="Sylfaen" w:eastAsiaTheme="minorEastAsia" w:hAnsi="Sylfaen"/>
          <w:b/>
          <w:lang w:val="ka-GE"/>
        </w:rPr>
        <w:lastRenderedPageBreak/>
        <w:t xml:space="preserve">მუხლი </w:t>
      </w:r>
      <w:r w:rsidRPr="00457563">
        <w:rPr>
          <w:rFonts w:ascii="Sylfaen" w:eastAsiaTheme="minorEastAsia" w:hAnsi="Sylfaen"/>
          <w:b/>
        </w:rPr>
        <w:t xml:space="preserve">7. </w:t>
      </w:r>
      <w:r w:rsidRPr="00457563">
        <w:rPr>
          <w:rFonts w:ascii="Sylfaen" w:eastAsiaTheme="minorEastAsia" w:hAnsi="Sylfaen"/>
          <w:b/>
          <w:lang w:val="ka-GE"/>
        </w:rPr>
        <w:t>დასკვნითი დებულება</w:t>
      </w:r>
    </w:p>
    <w:p w:rsidR="00457563" w:rsidRPr="00457563" w:rsidRDefault="00457563" w:rsidP="00457563">
      <w:pPr>
        <w:widowControl/>
        <w:autoSpaceDE w:val="0"/>
        <w:autoSpaceDN w:val="0"/>
        <w:adjustRightInd w:val="0"/>
        <w:ind w:firstLine="720"/>
        <w:jc w:val="both"/>
        <w:rPr>
          <w:rFonts w:ascii="Sylfaen" w:hAnsi="Sylfaen" w:cs="Sylfaen,Bold"/>
        </w:rPr>
      </w:pPr>
      <w:proofErr w:type="spellStart"/>
      <w:proofErr w:type="gramStart"/>
      <w:r w:rsidRPr="00457563">
        <w:rPr>
          <w:rFonts w:ascii="Sylfaen" w:eastAsiaTheme="minorEastAsia" w:hAnsi="Sylfaen" w:cs="Sylfaen"/>
        </w:rPr>
        <w:t>პროგრამაში</w:t>
      </w:r>
      <w:proofErr w:type="spellEnd"/>
      <w:proofErr w:type="gram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ცვლილებების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ინიცირება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შეუძლია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ამბროლაურის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მუნიციპალიტეტის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მერს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დამოუკიდებლად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ან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ამბროლაურის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მუნიციპალიტეტის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მერიის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r w:rsidRPr="00457563">
        <w:rPr>
          <w:rFonts w:ascii="Sylfaen" w:eastAsiaTheme="minorEastAsia" w:hAnsi="Sylfaen" w:cs="Sylfaen"/>
          <w:lang w:val="ka-GE"/>
        </w:rPr>
        <w:t xml:space="preserve">პირველადი სტრუქტურული ერთეულის - </w:t>
      </w:r>
      <w:proofErr w:type="spellStart"/>
      <w:r w:rsidRPr="00457563">
        <w:rPr>
          <w:rFonts w:ascii="Sylfaen" w:eastAsiaTheme="minorEastAsia" w:hAnsi="Sylfaen" w:cs="Sylfaen"/>
        </w:rPr>
        <w:t>განათლების</w:t>
      </w:r>
      <w:proofErr w:type="spellEnd"/>
      <w:r w:rsidRPr="00457563">
        <w:rPr>
          <w:rFonts w:ascii="Sylfaen" w:eastAsiaTheme="minorEastAsia" w:hAnsi="Sylfaen" w:cs="Sylfaen"/>
        </w:rPr>
        <w:t xml:space="preserve">, </w:t>
      </w:r>
      <w:proofErr w:type="spellStart"/>
      <w:r w:rsidRPr="00457563">
        <w:rPr>
          <w:rFonts w:ascii="Sylfaen" w:eastAsiaTheme="minorEastAsia" w:hAnsi="Sylfaen" w:cs="Sylfaen"/>
        </w:rPr>
        <w:t>კულტურის</w:t>
      </w:r>
      <w:proofErr w:type="spellEnd"/>
      <w:r w:rsidRPr="00457563">
        <w:rPr>
          <w:rFonts w:ascii="Sylfaen" w:eastAsiaTheme="minorEastAsia" w:hAnsi="Sylfaen" w:cs="Sylfaen"/>
        </w:rPr>
        <w:t xml:space="preserve">, </w:t>
      </w:r>
      <w:proofErr w:type="spellStart"/>
      <w:r w:rsidRPr="00457563">
        <w:rPr>
          <w:rFonts w:ascii="Sylfaen" w:eastAsiaTheme="minorEastAsia" w:hAnsi="Sylfaen" w:cs="Sylfaen"/>
        </w:rPr>
        <w:t>ძეგლთა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დაცვის</w:t>
      </w:r>
      <w:proofErr w:type="spellEnd"/>
      <w:r w:rsidRPr="00457563">
        <w:rPr>
          <w:rFonts w:ascii="Sylfaen" w:eastAsiaTheme="minorEastAsia" w:hAnsi="Sylfaen" w:cs="Sylfaen"/>
        </w:rPr>
        <w:t xml:space="preserve">, </w:t>
      </w:r>
      <w:proofErr w:type="spellStart"/>
      <w:r w:rsidRPr="00457563">
        <w:rPr>
          <w:rFonts w:ascii="Sylfaen" w:eastAsiaTheme="minorEastAsia" w:hAnsi="Sylfaen" w:cs="Sylfaen"/>
        </w:rPr>
        <w:t>სპორტისა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და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ახალგაზრდობის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საქმეთა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სამსახურის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ხელმძღვანელის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მიმართვის</w:t>
      </w:r>
      <w:proofErr w:type="spellEnd"/>
      <w:r w:rsidRPr="00457563">
        <w:rPr>
          <w:rFonts w:ascii="Sylfaen" w:eastAsiaTheme="minorEastAsia" w:hAnsi="Sylfaen" w:cs="Sylfaen"/>
        </w:rPr>
        <w:t xml:space="preserve"> </w:t>
      </w:r>
      <w:proofErr w:type="spellStart"/>
      <w:r w:rsidRPr="00457563">
        <w:rPr>
          <w:rFonts w:ascii="Sylfaen" w:eastAsiaTheme="minorEastAsia" w:hAnsi="Sylfaen" w:cs="Sylfaen"/>
        </w:rPr>
        <w:t>საფუძველზე</w:t>
      </w:r>
      <w:proofErr w:type="spellEnd"/>
      <w:r w:rsidRPr="00457563">
        <w:rPr>
          <w:rFonts w:ascii="Sylfaen" w:eastAsiaTheme="minorEastAsia" w:hAnsi="Sylfaen" w:cs="Sylfaen,Bold"/>
        </w:rPr>
        <w:t>.</w:t>
      </w:r>
    </w:p>
    <w:sectPr w:rsidR="00457563" w:rsidRPr="00457563" w:rsidSect="00141568">
      <w:type w:val="continuous"/>
      <w:pgSz w:w="12240" w:h="15840"/>
      <w:pgMar w:top="810" w:right="1060" w:bottom="117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B352E"/>
    <w:rsid w:val="00141568"/>
    <w:rsid w:val="002B183F"/>
    <w:rsid w:val="00325FFF"/>
    <w:rsid w:val="003449AC"/>
    <w:rsid w:val="00457563"/>
    <w:rsid w:val="00504226"/>
    <w:rsid w:val="00555AAD"/>
    <w:rsid w:val="005E706A"/>
    <w:rsid w:val="007434F6"/>
    <w:rsid w:val="0078708F"/>
    <w:rsid w:val="007A2135"/>
    <w:rsid w:val="007E50FE"/>
    <w:rsid w:val="00974783"/>
    <w:rsid w:val="00AE64F4"/>
    <w:rsid w:val="00B905F1"/>
    <w:rsid w:val="00BE635D"/>
    <w:rsid w:val="00CF0348"/>
    <w:rsid w:val="00E75A44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1C012-2B14-4FBE-81CB-5A3E735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3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 Dvali</cp:lastModifiedBy>
  <cp:revision>21</cp:revision>
  <cp:lastPrinted>2024-12-20T11:58:00Z</cp:lastPrinted>
  <dcterms:created xsi:type="dcterms:W3CDTF">2022-12-12T10:34:00Z</dcterms:created>
  <dcterms:modified xsi:type="dcterms:W3CDTF">2024-12-20T11:58:00Z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2019-11-14T00:00:00Z</vt:filetime>
  </property>
</Properties>
</file>