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F4" w:rsidRDefault="00BE1AF4" w:rsidP="00BE1AF4">
      <w:pPr>
        <w:jc w:val="center"/>
        <w:rPr>
          <w:rFonts w:ascii="Sylfaen" w:eastAsiaTheme="minorEastAsia" w:hAnsi="Sylfaen" w:cs="Sylfaen"/>
          <w:sz w:val="24"/>
          <w:szCs w:val="24"/>
        </w:rPr>
      </w:pPr>
      <w:r>
        <w:rPr>
          <w:rFonts w:ascii="Sylfaen" w:eastAsiaTheme="minorEastAsia" w:hAnsi="Sylfaen" w:cs="Sylfaen"/>
          <w:noProof/>
          <w:sz w:val="24"/>
          <w:szCs w:val="24"/>
        </w:rPr>
        <w:drawing>
          <wp:inline distT="0" distB="0" distL="0" distR="0">
            <wp:extent cx="6477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eastAsiaTheme="minorEastAsia" w:hAnsi="Sylfaen" w:cs="Sylfae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Sylfaen" w:eastAsiaTheme="minorEastAsia" w:hAnsi="Sylfaen" w:cs="Sylfaen"/>
          <w:noProof/>
          <w:sz w:val="24"/>
          <w:szCs w:val="24"/>
        </w:rPr>
        <w:drawing>
          <wp:inline distT="0" distB="0" distL="0" distR="0">
            <wp:extent cx="10287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16" w:rsidRDefault="00F57916" w:rsidP="00F57916">
      <w:pPr>
        <w:jc w:val="center"/>
        <w:rPr>
          <w:rFonts w:ascii="Sylfaen" w:hAnsi="Sylfaen" w:cs="Sylfaen"/>
          <w:b/>
          <w:sz w:val="22"/>
          <w:szCs w:val="22"/>
        </w:rPr>
      </w:pPr>
    </w:p>
    <w:p w:rsidR="00F57916" w:rsidRDefault="00F57916" w:rsidP="00F57916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F57916" w:rsidRPr="00B67569" w:rsidRDefault="00F57916" w:rsidP="00F57916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F57916" w:rsidRPr="00F125D5" w:rsidRDefault="00F57916" w:rsidP="00F57916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</w:t>
      </w:r>
      <w:r w:rsidRPr="00E85147">
        <w:rPr>
          <w:rFonts w:ascii="Sylfaen" w:hAnsi="Sylfaen" w:cs="Sylfaen"/>
          <w:b/>
          <w:sz w:val="28"/>
          <w:szCs w:val="28"/>
          <w:lang w:val="ka-GE"/>
        </w:rPr>
        <w:t>ე ბ ა  N</w:t>
      </w:r>
      <w:r w:rsidR="007D5F4A">
        <w:rPr>
          <w:rFonts w:ascii="Sylfaen" w:hAnsi="Sylfaen" w:cs="Sylfaen"/>
          <w:b/>
          <w:sz w:val="28"/>
          <w:szCs w:val="28"/>
          <w:lang w:val="ka-GE"/>
        </w:rPr>
        <w:t>0</w:t>
      </w:r>
      <w:r w:rsidR="00F125D5">
        <w:rPr>
          <w:rFonts w:ascii="Sylfaen" w:hAnsi="Sylfaen" w:cs="Sylfaen"/>
          <w:b/>
          <w:sz w:val="28"/>
          <w:szCs w:val="28"/>
          <w:lang w:val="ka-GE"/>
        </w:rPr>
        <w:t>6</w:t>
      </w:r>
    </w:p>
    <w:p w:rsidR="00F57916" w:rsidRPr="00275913" w:rsidRDefault="00F57916" w:rsidP="00F57916">
      <w:pPr>
        <w:jc w:val="center"/>
        <w:rPr>
          <w:rFonts w:ascii="Sylfaen" w:hAnsi="Sylfaen" w:cs="Sylfaen"/>
          <w:sz w:val="24"/>
          <w:szCs w:val="24"/>
          <w:lang w:val="ka-GE"/>
        </w:rPr>
      </w:pPr>
    </w:p>
    <w:p w:rsidR="00F57916" w:rsidRPr="00F125D5" w:rsidRDefault="00EF764F" w:rsidP="00F57916">
      <w:pPr>
        <w:jc w:val="center"/>
        <w:rPr>
          <w:rFonts w:ascii="Sylfaen" w:hAnsi="Sylfaen"/>
          <w:sz w:val="22"/>
          <w:szCs w:val="22"/>
        </w:rPr>
      </w:pPr>
      <w:r w:rsidRPr="00F125D5">
        <w:rPr>
          <w:rFonts w:ascii="Sylfaen" w:hAnsi="Sylfaen"/>
          <w:sz w:val="22"/>
          <w:szCs w:val="22"/>
        </w:rPr>
        <w:t>202</w:t>
      </w:r>
      <w:r w:rsidR="00F125D5">
        <w:rPr>
          <w:rFonts w:ascii="Sylfaen" w:hAnsi="Sylfaen"/>
          <w:sz w:val="22"/>
          <w:szCs w:val="22"/>
        </w:rPr>
        <w:t>5</w:t>
      </w:r>
      <w:r w:rsidR="00F57916" w:rsidRPr="00F125D5">
        <w:rPr>
          <w:rFonts w:ascii="Sylfaen" w:hAnsi="Sylfaen"/>
          <w:sz w:val="22"/>
          <w:szCs w:val="22"/>
        </w:rPr>
        <w:t xml:space="preserve"> </w:t>
      </w:r>
      <w:proofErr w:type="spellStart"/>
      <w:r w:rsidR="00F57916" w:rsidRPr="00F125D5">
        <w:rPr>
          <w:rFonts w:ascii="Sylfaen" w:hAnsi="Sylfaen" w:cs="Sylfaen"/>
          <w:sz w:val="22"/>
          <w:szCs w:val="22"/>
        </w:rPr>
        <w:t>წლის</w:t>
      </w:r>
      <w:proofErr w:type="spellEnd"/>
      <w:r w:rsidR="00F57916" w:rsidRPr="00F125D5">
        <w:rPr>
          <w:rFonts w:ascii="Sylfaen" w:hAnsi="Sylfaen"/>
          <w:sz w:val="22"/>
          <w:szCs w:val="22"/>
        </w:rPr>
        <w:t xml:space="preserve"> </w:t>
      </w:r>
      <w:r w:rsidR="00F125D5">
        <w:rPr>
          <w:rFonts w:ascii="Sylfaen" w:hAnsi="Sylfaen"/>
          <w:sz w:val="22"/>
          <w:szCs w:val="22"/>
          <w:lang w:val="ka-GE"/>
        </w:rPr>
        <w:t>29</w:t>
      </w:r>
      <w:r w:rsidR="00F57916" w:rsidRPr="00F125D5">
        <w:rPr>
          <w:rFonts w:ascii="Sylfaen" w:hAnsi="Sylfaen"/>
          <w:sz w:val="22"/>
          <w:szCs w:val="22"/>
          <w:lang w:val="ka-GE"/>
        </w:rPr>
        <w:t xml:space="preserve"> </w:t>
      </w:r>
      <w:r w:rsidRPr="00F125D5">
        <w:rPr>
          <w:rFonts w:ascii="Sylfaen" w:hAnsi="Sylfaen" w:cs="Sylfaen"/>
          <w:sz w:val="22"/>
          <w:szCs w:val="22"/>
          <w:lang w:val="ka-GE"/>
        </w:rPr>
        <w:t>იანვარი</w:t>
      </w:r>
    </w:p>
    <w:p w:rsidR="00F57916" w:rsidRPr="00F125D5" w:rsidRDefault="00F57916" w:rsidP="00F57916">
      <w:pPr>
        <w:jc w:val="center"/>
        <w:rPr>
          <w:rFonts w:ascii="Sylfaen" w:hAnsi="Sylfaen"/>
          <w:sz w:val="22"/>
          <w:szCs w:val="22"/>
        </w:rPr>
      </w:pPr>
      <w:r w:rsidRPr="00F125D5">
        <w:rPr>
          <w:rFonts w:ascii="Sylfaen" w:hAnsi="Sylfaen" w:cs="Sylfaen"/>
          <w:sz w:val="22"/>
          <w:szCs w:val="22"/>
        </w:rPr>
        <w:t>ქ</w:t>
      </w:r>
      <w:r w:rsidRPr="00F125D5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F125D5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5D6109" w:rsidRDefault="007D5F4A" w:rsidP="005D6109">
      <w:pPr>
        <w:jc w:val="center"/>
        <w:rPr>
          <w:b/>
          <w:sz w:val="24"/>
          <w:szCs w:val="24"/>
        </w:rPr>
      </w:pPr>
      <w:proofErr w:type="spellStart"/>
      <w:proofErr w:type="gramStart"/>
      <w:r w:rsidRPr="007D5F4A">
        <w:rPr>
          <w:rFonts w:ascii="Sylfaen" w:hAnsi="Sylfaen" w:cs="Sylfaen"/>
          <w:b/>
          <w:sz w:val="24"/>
          <w:szCs w:val="24"/>
        </w:rPr>
        <w:t>არასამეწარმეო</w:t>
      </w:r>
      <w:proofErr w:type="spellEnd"/>
      <w:proofErr w:type="gramEnd"/>
      <w:r w:rsidRPr="007D5F4A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Pr="007D5F4A">
        <w:rPr>
          <w:rFonts w:ascii="Sylfaen" w:hAnsi="Sylfaen" w:cs="Sylfaen"/>
          <w:b/>
          <w:sz w:val="24"/>
          <w:szCs w:val="24"/>
        </w:rPr>
        <w:t>არაკომერციული</w:t>
      </w:r>
      <w:proofErr w:type="spellEnd"/>
      <w:r w:rsidRPr="007D5F4A">
        <w:rPr>
          <w:rFonts w:ascii="Sylfaen" w:hAnsi="Sylfaen"/>
          <w:b/>
          <w:sz w:val="24"/>
          <w:szCs w:val="24"/>
        </w:rPr>
        <w:t xml:space="preserve">) </w:t>
      </w:r>
      <w:proofErr w:type="spellStart"/>
      <w:r w:rsidRPr="007D5F4A">
        <w:rPr>
          <w:rFonts w:ascii="Sylfaen" w:hAnsi="Sylfaen" w:cs="Sylfaen"/>
          <w:b/>
          <w:sz w:val="24"/>
          <w:szCs w:val="24"/>
        </w:rPr>
        <w:t>იურიდიული</w:t>
      </w:r>
      <w:proofErr w:type="spellEnd"/>
      <w:r w:rsidRPr="007D5F4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D5F4A">
        <w:rPr>
          <w:rFonts w:ascii="Sylfaen" w:hAnsi="Sylfaen" w:cs="Sylfaen"/>
          <w:b/>
          <w:sz w:val="24"/>
          <w:szCs w:val="24"/>
        </w:rPr>
        <w:t>პირის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„</w:t>
      </w:r>
      <w:proofErr w:type="spellStart"/>
      <w:r w:rsidR="000E3B50">
        <w:rPr>
          <w:rFonts w:ascii="Sylfaen" w:hAnsi="Sylfaen" w:cs="Sylfaen"/>
          <w:b/>
          <w:sz w:val="24"/>
          <w:szCs w:val="24"/>
        </w:rPr>
        <w:t>ამბროლაურის</w:t>
      </w:r>
      <w:proofErr w:type="spellEnd"/>
      <w:r w:rsidR="000E3B50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0E3B50">
        <w:rPr>
          <w:rFonts w:ascii="Sylfaen" w:hAnsi="Sylfaen" w:cs="Sylfaen"/>
          <w:b/>
          <w:sz w:val="24"/>
          <w:szCs w:val="24"/>
        </w:rPr>
        <w:t>სასპორტო</w:t>
      </w:r>
      <w:proofErr w:type="spellEnd"/>
      <w:r w:rsidR="000E3B50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0E3B50">
        <w:rPr>
          <w:rFonts w:ascii="Sylfaen" w:hAnsi="Sylfaen" w:cs="Sylfaen"/>
          <w:b/>
          <w:sz w:val="24"/>
          <w:szCs w:val="24"/>
        </w:rPr>
        <w:t>სკოლ</w:t>
      </w:r>
      <w:proofErr w:type="spellEnd"/>
      <w:r w:rsidR="000E3B50">
        <w:rPr>
          <w:rFonts w:ascii="Sylfaen" w:hAnsi="Sylfaen" w:cs="Sylfaen"/>
          <w:b/>
          <w:sz w:val="24"/>
          <w:szCs w:val="24"/>
          <w:lang w:val="ka-GE"/>
        </w:rPr>
        <w:t xml:space="preserve">ის“ </w:t>
      </w:r>
      <w:r w:rsidR="005D6109">
        <w:rPr>
          <w:rFonts w:ascii="Sylfaen" w:hAnsi="Sylfaen" w:cs="Sylfaen"/>
          <w:b/>
          <w:sz w:val="24"/>
          <w:szCs w:val="24"/>
          <w:lang w:val="ka-GE"/>
        </w:rPr>
        <w:t xml:space="preserve">დირექტორის </w:t>
      </w:r>
      <w:r w:rsidR="005D6109">
        <w:rPr>
          <w:rFonts w:ascii="Sylfaen" w:hAnsi="Sylfaen"/>
          <w:b/>
          <w:sz w:val="24"/>
          <w:szCs w:val="24"/>
        </w:rPr>
        <w:t>20</w:t>
      </w:r>
      <w:r w:rsidR="005D6109">
        <w:rPr>
          <w:rFonts w:ascii="Sylfaen" w:hAnsi="Sylfaen"/>
          <w:b/>
          <w:sz w:val="24"/>
          <w:szCs w:val="24"/>
          <w:lang w:val="ka-GE"/>
        </w:rPr>
        <w:t>2</w:t>
      </w:r>
      <w:r w:rsidR="00F125D5">
        <w:rPr>
          <w:rFonts w:ascii="Sylfaen" w:hAnsi="Sylfaen"/>
          <w:b/>
          <w:sz w:val="24"/>
          <w:szCs w:val="24"/>
          <w:lang w:val="ka-GE"/>
        </w:rPr>
        <w:t>4</w:t>
      </w:r>
      <w:r w:rsidR="005D6109" w:rsidRPr="0077546A">
        <w:rPr>
          <w:rFonts w:ascii="Sylfaen" w:hAnsi="Sylfaen"/>
          <w:b/>
          <w:sz w:val="24"/>
          <w:szCs w:val="24"/>
        </w:rPr>
        <w:t xml:space="preserve"> </w:t>
      </w:r>
      <w:r w:rsidR="005D6109">
        <w:rPr>
          <w:rFonts w:ascii="Sylfaen" w:hAnsi="Sylfaen" w:cs="Sylfaen"/>
          <w:b/>
          <w:sz w:val="24"/>
          <w:szCs w:val="24"/>
          <w:lang w:val="ka-GE"/>
        </w:rPr>
        <w:t>წელს</w:t>
      </w:r>
      <w:r w:rsidR="005D6109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5D6109" w:rsidRPr="0077546A">
        <w:rPr>
          <w:rFonts w:ascii="Sylfaen" w:hAnsi="Sylfaen" w:cs="Sylfaen"/>
          <w:b/>
          <w:sz w:val="24"/>
          <w:szCs w:val="24"/>
        </w:rPr>
        <w:t>გაწეული</w:t>
      </w:r>
      <w:proofErr w:type="spellEnd"/>
      <w:r w:rsidR="005D6109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5D6109" w:rsidRPr="0077546A">
        <w:rPr>
          <w:rFonts w:ascii="Sylfaen" w:hAnsi="Sylfaen" w:cs="Sylfaen"/>
          <w:b/>
          <w:sz w:val="24"/>
          <w:szCs w:val="24"/>
        </w:rPr>
        <w:t>საქმიანობის</w:t>
      </w:r>
      <w:proofErr w:type="spellEnd"/>
      <w:r w:rsidR="005D6109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5D6109" w:rsidRPr="0077546A">
        <w:rPr>
          <w:rFonts w:ascii="Sylfaen" w:hAnsi="Sylfaen" w:cs="Sylfaen"/>
          <w:b/>
          <w:sz w:val="24"/>
          <w:szCs w:val="24"/>
        </w:rPr>
        <w:t>შესახებ</w:t>
      </w:r>
      <w:proofErr w:type="spellEnd"/>
      <w:r w:rsidR="005D6109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5D6109" w:rsidRPr="0077546A">
        <w:rPr>
          <w:rFonts w:ascii="Sylfaen" w:hAnsi="Sylfaen" w:cs="Sylfaen"/>
          <w:b/>
          <w:sz w:val="24"/>
          <w:szCs w:val="24"/>
        </w:rPr>
        <w:t>ანგარიში</w:t>
      </w:r>
      <w:proofErr w:type="spellEnd"/>
      <w:r>
        <w:rPr>
          <w:rFonts w:ascii="Sylfaen" w:hAnsi="Sylfaen" w:cs="Sylfaen"/>
          <w:b/>
          <w:sz w:val="24"/>
          <w:szCs w:val="24"/>
          <w:lang w:val="ka-GE"/>
        </w:rPr>
        <w:t>ს</w:t>
      </w:r>
      <w:r w:rsidR="005D6109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5D6109" w:rsidRPr="0077546A">
        <w:rPr>
          <w:rFonts w:ascii="Sylfaen" w:hAnsi="Sylfaen" w:cs="Sylfaen"/>
          <w:b/>
          <w:sz w:val="24"/>
          <w:szCs w:val="24"/>
        </w:rPr>
        <w:t>შეფასების</w:t>
      </w:r>
      <w:proofErr w:type="spellEnd"/>
      <w:r w:rsidR="005D6109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5D6109" w:rsidRPr="0077546A">
        <w:rPr>
          <w:rFonts w:ascii="Sylfaen" w:hAnsi="Sylfaen" w:cs="Sylfaen"/>
          <w:b/>
          <w:sz w:val="24"/>
          <w:szCs w:val="24"/>
        </w:rPr>
        <w:t>თაობაზე</w:t>
      </w:r>
      <w:proofErr w:type="spell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0F2D86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0F2D86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„</w:t>
      </w:r>
      <w:proofErr w:type="spellStart"/>
      <w:r w:rsidRPr="000F2D86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თვითმართველობის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0F2D86">
        <w:rPr>
          <w:rFonts w:ascii="Sylfaen" w:hAnsi="Sylfaen"/>
          <w:sz w:val="22"/>
          <w:szCs w:val="22"/>
        </w:rPr>
        <w:t>“</w:t>
      </w:r>
      <w:r w:rsidR="00C932C6">
        <w:rPr>
          <w:rFonts w:ascii="Sylfaen" w:hAnsi="Sylfaen"/>
          <w:sz w:val="22"/>
          <w:szCs w:val="22"/>
          <w:lang w:val="ka-GE"/>
        </w:rPr>
        <w:t xml:space="preserve"> 24-ე მუხლის მე-2 პუნქტის,</w:t>
      </w:r>
      <w:r w:rsidRPr="000F2D86">
        <w:rPr>
          <w:rFonts w:ascii="Sylfaen" w:hAnsi="Sylfaen"/>
          <w:sz w:val="22"/>
          <w:szCs w:val="22"/>
        </w:rPr>
        <w:t xml:space="preserve"> 61-</w:t>
      </w:r>
      <w:r w:rsidRPr="000F2D86">
        <w:rPr>
          <w:rFonts w:ascii="Sylfaen" w:hAnsi="Sylfaen" w:cs="Sylfaen"/>
          <w:sz w:val="22"/>
          <w:szCs w:val="22"/>
        </w:rPr>
        <w:t>ე</w:t>
      </w:r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და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r w:rsidRPr="000F2D86">
        <w:rPr>
          <w:rFonts w:ascii="Sylfaen" w:hAnsi="Sylfaen" w:cs="Sylfaen"/>
          <w:sz w:val="22"/>
          <w:szCs w:val="22"/>
        </w:rPr>
        <w:t>მე</w:t>
      </w:r>
      <w:r w:rsidRPr="000F2D86">
        <w:rPr>
          <w:rFonts w:ascii="Sylfaen" w:hAnsi="Sylfaen"/>
          <w:sz w:val="22"/>
          <w:szCs w:val="22"/>
        </w:rPr>
        <w:t xml:space="preserve">-2 </w:t>
      </w:r>
      <w:proofErr w:type="spellStart"/>
      <w:r w:rsidRPr="000F2D86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="00440F3E" w:rsidRPr="000F2D86">
        <w:rPr>
          <w:rFonts w:ascii="Sylfaen" w:hAnsi="Sylfaen"/>
          <w:sz w:val="22"/>
          <w:szCs w:val="22"/>
          <w:lang w:val="ka-GE"/>
        </w:rPr>
        <w:t xml:space="preserve"> და</w:t>
      </w:r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2017 </w:t>
      </w:r>
      <w:proofErr w:type="spellStart"/>
      <w:r w:rsidRPr="000F2D86">
        <w:rPr>
          <w:rFonts w:ascii="Sylfaen" w:hAnsi="Sylfaen" w:cs="Sylfaen"/>
          <w:sz w:val="22"/>
          <w:szCs w:val="22"/>
        </w:rPr>
        <w:t>წლის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14 </w:t>
      </w:r>
      <w:proofErr w:type="spellStart"/>
      <w:r w:rsidRPr="000F2D86">
        <w:rPr>
          <w:rFonts w:ascii="Sylfaen" w:hAnsi="Sylfaen" w:cs="Sylfaen"/>
          <w:sz w:val="22"/>
          <w:szCs w:val="22"/>
        </w:rPr>
        <w:t>ნოემბრის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N01 </w:t>
      </w:r>
      <w:proofErr w:type="spellStart"/>
      <w:r w:rsidRPr="000F2D86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0F2D86">
        <w:rPr>
          <w:rFonts w:ascii="Sylfaen" w:hAnsi="Sylfaen"/>
          <w:sz w:val="22"/>
          <w:szCs w:val="22"/>
        </w:rPr>
        <w:t xml:space="preserve"> „</w:t>
      </w:r>
      <w:proofErr w:type="spellStart"/>
      <w:r w:rsidRPr="000F2D86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Pr="000F2D86">
        <w:rPr>
          <w:rFonts w:ascii="Sylfaen" w:hAnsi="Sylfaen"/>
          <w:sz w:val="22"/>
          <w:szCs w:val="22"/>
        </w:rPr>
        <w:t>“ 143-</w:t>
      </w:r>
      <w:r w:rsidRPr="000F2D86">
        <w:rPr>
          <w:rFonts w:ascii="Sylfaen" w:hAnsi="Sylfaen" w:cs="Sylfaen"/>
          <w:sz w:val="22"/>
          <w:szCs w:val="22"/>
        </w:rPr>
        <w:t>ე</w:t>
      </w:r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0F2D86">
        <w:rPr>
          <w:rFonts w:ascii="Sylfaen" w:hAnsi="Sylfaen"/>
          <w:sz w:val="22"/>
          <w:szCs w:val="22"/>
        </w:rPr>
        <w:t xml:space="preserve">  </w:t>
      </w:r>
    </w:p>
    <w:p w:rsidR="0077546A" w:rsidRPr="000F2D86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0F2D86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  <w:proofErr w:type="gramStart"/>
      <w:r w:rsidRPr="000F2D86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0F2D86">
        <w:rPr>
          <w:rFonts w:ascii="Sylfaen" w:hAnsi="Sylfaen"/>
          <w:b/>
          <w:sz w:val="22"/>
          <w:szCs w:val="22"/>
        </w:rPr>
        <w:t xml:space="preserve"> </w:t>
      </w:r>
      <w:r w:rsidRPr="000F2D86">
        <w:rPr>
          <w:rFonts w:ascii="Sylfaen" w:hAnsi="Sylfaen" w:cs="Sylfaen"/>
          <w:b/>
          <w:sz w:val="22"/>
          <w:szCs w:val="22"/>
        </w:rPr>
        <w:t>ა</w:t>
      </w:r>
      <w:r w:rsidRPr="000F2D86">
        <w:rPr>
          <w:rFonts w:ascii="Sylfaen" w:hAnsi="Sylfaen"/>
          <w:b/>
          <w:sz w:val="22"/>
          <w:szCs w:val="22"/>
        </w:rPr>
        <w:t xml:space="preserve"> </w:t>
      </w:r>
      <w:r w:rsidRPr="000F2D86">
        <w:rPr>
          <w:rFonts w:ascii="Sylfaen" w:hAnsi="Sylfaen" w:cs="Sylfaen"/>
          <w:b/>
          <w:sz w:val="22"/>
          <w:szCs w:val="22"/>
        </w:rPr>
        <w:t>დ</w:t>
      </w:r>
      <w:r w:rsidRPr="000F2D86">
        <w:rPr>
          <w:rFonts w:ascii="Sylfaen" w:hAnsi="Sylfaen"/>
          <w:b/>
          <w:sz w:val="22"/>
          <w:szCs w:val="22"/>
        </w:rPr>
        <w:t xml:space="preserve"> </w:t>
      </w:r>
      <w:r w:rsidRPr="000F2D86">
        <w:rPr>
          <w:rFonts w:ascii="Sylfaen" w:hAnsi="Sylfaen" w:cs="Sylfaen"/>
          <w:b/>
          <w:sz w:val="22"/>
          <w:szCs w:val="22"/>
        </w:rPr>
        <w:t>ა</w:t>
      </w:r>
      <w:r w:rsidRPr="000F2D86">
        <w:rPr>
          <w:rFonts w:ascii="Sylfaen" w:hAnsi="Sylfaen"/>
          <w:b/>
          <w:sz w:val="22"/>
          <w:szCs w:val="22"/>
        </w:rPr>
        <w:t xml:space="preserve"> </w:t>
      </w:r>
      <w:r w:rsidRPr="000F2D86">
        <w:rPr>
          <w:rFonts w:ascii="Sylfaen" w:hAnsi="Sylfaen" w:cs="Sylfaen"/>
          <w:b/>
          <w:sz w:val="22"/>
          <w:szCs w:val="22"/>
        </w:rPr>
        <w:t>წ</w:t>
      </w:r>
      <w:r w:rsidRPr="000F2D86">
        <w:rPr>
          <w:rFonts w:ascii="Sylfaen" w:hAnsi="Sylfaen"/>
          <w:b/>
          <w:sz w:val="22"/>
          <w:szCs w:val="22"/>
        </w:rPr>
        <w:t xml:space="preserve"> </w:t>
      </w:r>
      <w:r w:rsidRPr="000F2D86">
        <w:rPr>
          <w:rFonts w:ascii="Sylfaen" w:hAnsi="Sylfaen" w:cs="Sylfaen"/>
          <w:b/>
          <w:sz w:val="22"/>
          <w:szCs w:val="22"/>
        </w:rPr>
        <w:t>ყ</w:t>
      </w:r>
      <w:r w:rsidRPr="000F2D86">
        <w:rPr>
          <w:rFonts w:ascii="Sylfaen" w:hAnsi="Sylfaen"/>
          <w:b/>
          <w:sz w:val="22"/>
          <w:szCs w:val="22"/>
        </w:rPr>
        <w:t xml:space="preserve"> </w:t>
      </w:r>
      <w:r w:rsidRPr="000F2D86">
        <w:rPr>
          <w:rFonts w:ascii="Sylfaen" w:hAnsi="Sylfaen" w:cs="Sylfaen"/>
          <w:b/>
          <w:sz w:val="22"/>
          <w:szCs w:val="22"/>
        </w:rPr>
        <w:t>ვ</w:t>
      </w:r>
      <w:r w:rsidRPr="000F2D86">
        <w:rPr>
          <w:rFonts w:ascii="Sylfaen" w:hAnsi="Sylfaen"/>
          <w:b/>
          <w:sz w:val="22"/>
          <w:szCs w:val="22"/>
        </w:rPr>
        <w:t xml:space="preserve"> </w:t>
      </w:r>
      <w:r w:rsidRPr="000F2D86">
        <w:rPr>
          <w:rFonts w:ascii="Sylfaen" w:hAnsi="Sylfaen" w:cs="Sylfaen"/>
          <w:b/>
          <w:sz w:val="22"/>
          <w:szCs w:val="22"/>
        </w:rPr>
        <w:t>ი</w:t>
      </w:r>
      <w:r w:rsidRPr="000F2D86">
        <w:rPr>
          <w:rFonts w:ascii="Sylfaen" w:hAnsi="Sylfaen"/>
          <w:b/>
          <w:sz w:val="22"/>
          <w:szCs w:val="22"/>
        </w:rPr>
        <w:t xml:space="preserve"> </w:t>
      </w:r>
      <w:r w:rsidRPr="000F2D86">
        <w:rPr>
          <w:rFonts w:ascii="Sylfaen" w:hAnsi="Sylfaen" w:cs="Sylfaen"/>
          <w:b/>
          <w:sz w:val="22"/>
          <w:szCs w:val="22"/>
        </w:rPr>
        <w:t>ტ</w:t>
      </w:r>
      <w:r w:rsidRPr="000F2D86">
        <w:rPr>
          <w:rFonts w:ascii="Sylfaen" w:hAnsi="Sylfaen"/>
          <w:b/>
          <w:sz w:val="22"/>
          <w:szCs w:val="22"/>
        </w:rPr>
        <w:t xml:space="preserve"> </w:t>
      </w:r>
      <w:r w:rsidRPr="000F2D86">
        <w:rPr>
          <w:rFonts w:ascii="Sylfaen" w:hAnsi="Sylfaen" w:cs="Sylfaen"/>
          <w:b/>
          <w:sz w:val="22"/>
          <w:szCs w:val="22"/>
        </w:rPr>
        <w:t>ა</w:t>
      </w:r>
      <w:r w:rsidR="005D610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F2D86">
        <w:rPr>
          <w:rFonts w:ascii="Sylfaen" w:hAnsi="Sylfaen"/>
          <w:b/>
          <w:sz w:val="22"/>
          <w:szCs w:val="22"/>
        </w:rPr>
        <w:t>:</w:t>
      </w:r>
    </w:p>
    <w:p w:rsidR="0077546A" w:rsidRPr="000F2D86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5D6109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0F2D86">
        <w:rPr>
          <w:rFonts w:ascii="Sylfaen" w:hAnsi="Sylfaen"/>
          <w:sz w:val="22"/>
          <w:szCs w:val="22"/>
        </w:rPr>
        <w:t xml:space="preserve">1. </w:t>
      </w:r>
      <w:proofErr w:type="spellStart"/>
      <w:r w:rsidRPr="000F2D86">
        <w:rPr>
          <w:rFonts w:ascii="Sylfaen" w:hAnsi="Sylfaen" w:cs="Sylfaen"/>
          <w:sz w:val="22"/>
          <w:szCs w:val="22"/>
        </w:rPr>
        <w:t>არასამეწარმეო</w:t>
      </w:r>
      <w:proofErr w:type="spellEnd"/>
      <w:r w:rsidRPr="000F2D86">
        <w:rPr>
          <w:rFonts w:ascii="Sylfaen" w:hAnsi="Sylfaen"/>
          <w:sz w:val="22"/>
          <w:szCs w:val="22"/>
        </w:rPr>
        <w:t xml:space="preserve"> (</w:t>
      </w:r>
      <w:proofErr w:type="spellStart"/>
      <w:r w:rsidRPr="000F2D86">
        <w:rPr>
          <w:rFonts w:ascii="Sylfaen" w:hAnsi="Sylfaen" w:cs="Sylfaen"/>
          <w:sz w:val="22"/>
          <w:szCs w:val="22"/>
        </w:rPr>
        <w:t>არაკომერციული</w:t>
      </w:r>
      <w:proofErr w:type="spellEnd"/>
      <w:r w:rsidRPr="000F2D86">
        <w:rPr>
          <w:rFonts w:ascii="Sylfaen" w:hAnsi="Sylfaen"/>
          <w:sz w:val="22"/>
          <w:szCs w:val="22"/>
        </w:rPr>
        <w:t xml:space="preserve">) </w:t>
      </w:r>
      <w:proofErr w:type="spellStart"/>
      <w:r w:rsidRPr="000F2D86">
        <w:rPr>
          <w:rFonts w:ascii="Sylfaen" w:hAnsi="Sylfaen" w:cs="Sylfaen"/>
          <w:sz w:val="22"/>
          <w:szCs w:val="22"/>
        </w:rPr>
        <w:t>იურიდიული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პირის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„</w:t>
      </w:r>
      <w:r w:rsidR="000D6ECF" w:rsidRPr="000F2D86">
        <w:rPr>
          <w:rFonts w:ascii="Sylfaen" w:hAnsi="Sylfaen" w:cs="Sylfaen"/>
          <w:sz w:val="22"/>
          <w:szCs w:val="22"/>
          <w:lang w:val="ka-GE"/>
        </w:rPr>
        <w:t xml:space="preserve">ამბროლაურის </w:t>
      </w:r>
      <w:r w:rsidR="000E3B50" w:rsidRPr="000F2D86">
        <w:rPr>
          <w:rFonts w:ascii="Sylfaen" w:hAnsi="Sylfaen" w:cs="Sylfaen"/>
          <w:sz w:val="22"/>
          <w:szCs w:val="22"/>
          <w:lang w:val="ka-GE"/>
        </w:rPr>
        <w:t>სასპორტო სკოლ</w:t>
      </w:r>
      <w:r w:rsidR="005D6109">
        <w:rPr>
          <w:rFonts w:ascii="Sylfaen" w:hAnsi="Sylfaen" w:cs="Sylfaen"/>
          <w:sz w:val="22"/>
          <w:szCs w:val="22"/>
          <w:lang w:val="ka-GE"/>
        </w:rPr>
        <w:t>ის</w:t>
      </w:r>
      <w:r w:rsidR="000E3B50" w:rsidRPr="000F2D86">
        <w:rPr>
          <w:rFonts w:ascii="Sylfaen" w:hAnsi="Sylfaen" w:cs="Sylfaen"/>
          <w:sz w:val="22"/>
          <w:szCs w:val="22"/>
          <w:lang w:val="ka-GE"/>
        </w:rPr>
        <w:t>“</w:t>
      </w:r>
      <w:r w:rsidRPr="000F2D86">
        <w:rPr>
          <w:rFonts w:ascii="Sylfaen" w:hAnsi="Sylfaen"/>
          <w:sz w:val="22"/>
          <w:szCs w:val="22"/>
        </w:rPr>
        <w:t xml:space="preserve"> </w:t>
      </w:r>
      <w:r w:rsidR="005D6109" w:rsidRPr="00323109">
        <w:rPr>
          <w:rFonts w:ascii="Sylfaen" w:hAnsi="Sylfaen" w:cs="Sylfaen"/>
          <w:sz w:val="22"/>
          <w:szCs w:val="22"/>
          <w:lang w:val="ka-GE"/>
        </w:rPr>
        <w:t>დირექტორის</w:t>
      </w:r>
      <w:r w:rsidR="005D6109">
        <w:rPr>
          <w:rFonts w:ascii="Sylfaen" w:hAnsi="Sylfaen" w:cs="Sylfaen"/>
          <w:sz w:val="22"/>
          <w:szCs w:val="22"/>
          <w:lang w:val="ka-GE"/>
        </w:rPr>
        <w:t xml:space="preserve"> ანგარიში</w:t>
      </w:r>
      <w:r w:rsidR="005D6109" w:rsidRPr="0032310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D6109" w:rsidRPr="00323109">
        <w:rPr>
          <w:rFonts w:ascii="Sylfaen" w:hAnsi="Sylfaen"/>
          <w:sz w:val="22"/>
          <w:szCs w:val="22"/>
        </w:rPr>
        <w:t>20</w:t>
      </w:r>
      <w:r w:rsidR="005D6109" w:rsidRPr="00323109">
        <w:rPr>
          <w:rFonts w:ascii="Sylfaen" w:hAnsi="Sylfaen"/>
          <w:sz w:val="22"/>
          <w:szCs w:val="22"/>
          <w:lang w:val="ka-GE"/>
        </w:rPr>
        <w:t>2</w:t>
      </w:r>
      <w:r w:rsidR="00F125D5">
        <w:rPr>
          <w:rFonts w:ascii="Sylfaen" w:hAnsi="Sylfaen"/>
          <w:sz w:val="22"/>
          <w:szCs w:val="22"/>
        </w:rPr>
        <w:t>4</w:t>
      </w:r>
      <w:r w:rsidR="005D6109" w:rsidRPr="00323109">
        <w:rPr>
          <w:rFonts w:ascii="Sylfaen" w:hAnsi="Sylfaen"/>
          <w:sz w:val="22"/>
          <w:szCs w:val="22"/>
        </w:rPr>
        <w:t xml:space="preserve"> </w:t>
      </w:r>
      <w:r w:rsidR="005D6109" w:rsidRPr="00323109">
        <w:rPr>
          <w:rFonts w:ascii="Sylfaen" w:hAnsi="Sylfaen" w:cs="Sylfaen"/>
          <w:sz w:val="22"/>
          <w:szCs w:val="22"/>
          <w:lang w:val="ka-GE"/>
        </w:rPr>
        <w:t>წელს</w:t>
      </w:r>
      <w:r w:rsidR="005D6109" w:rsidRPr="00323109">
        <w:rPr>
          <w:rFonts w:ascii="Sylfaen" w:hAnsi="Sylfaen"/>
          <w:sz w:val="22"/>
          <w:szCs w:val="22"/>
        </w:rPr>
        <w:t xml:space="preserve"> </w:t>
      </w:r>
      <w:proofErr w:type="spellStart"/>
      <w:r w:rsidR="005D6109" w:rsidRPr="00323109">
        <w:rPr>
          <w:rFonts w:ascii="Sylfaen" w:hAnsi="Sylfaen" w:cs="Sylfaen"/>
          <w:sz w:val="22"/>
          <w:szCs w:val="22"/>
        </w:rPr>
        <w:t>გაწეული</w:t>
      </w:r>
      <w:proofErr w:type="spellEnd"/>
      <w:r w:rsidR="005D6109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="005D6109" w:rsidRPr="00970D4A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="005D6109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5D6109" w:rsidRPr="00970D4A">
        <w:rPr>
          <w:rFonts w:ascii="Sylfaen" w:hAnsi="Sylfaen" w:cs="Sylfaen"/>
          <w:sz w:val="22"/>
          <w:szCs w:val="22"/>
        </w:rPr>
        <w:t>შესახებ</w:t>
      </w:r>
      <w:proofErr w:type="spellEnd"/>
      <w:r w:rsidR="005D6109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5D6109" w:rsidRPr="00E25F77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="005D6109" w:rsidRPr="00E25F77">
        <w:rPr>
          <w:rFonts w:ascii="Sylfaen" w:hAnsi="Sylfaen"/>
          <w:sz w:val="22"/>
          <w:szCs w:val="22"/>
        </w:rPr>
        <w:t xml:space="preserve"> </w:t>
      </w:r>
      <w:r w:rsidR="00C4422F" w:rsidRPr="00431542">
        <w:rPr>
          <w:rFonts w:ascii="Sylfaen" w:hAnsi="Sylfaen"/>
          <w:sz w:val="22"/>
          <w:szCs w:val="22"/>
          <w:lang w:val="ka-GE"/>
        </w:rPr>
        <w:t>დამაკმაყოფილებლად</w:t>
      </w:r>
      <w:bookmarkStart w:id="0" w:name="_GoBack"/>
      <w:bookmarkEnd w:id="0"/>
      <w:r w:rsidR="005D6109">
        <w:rPr>
          <w:rFonts w:ascii="Sylfaen" w:hAnsi="Sylfaen"/>
          <w:sz w:val="22"/>
          <w:szCs w:val="22"/>
          <w:lang w:val="ka-GE"/>
        </w:rPr>
        <w:t xml:space="preserve"> </w:t>
      </w:r>
      <w:r w:rsidR="005D6109" w:rsidRPr="00E25F77">
        <w:rPr>
          <w:rFonts w:ascii="Sylfaen" w:hAnsi="Sylfaen"/>
          <w:sz w:val="22"/>
          <w:szCs w:val="22"/>
        </w:rPr>
        <w:t>(</w:t>
      </w:r>
      <w:proofErr w:type="spellStart"/>
      <w:r w:rsidR="005D6109" w:rsidRPr="00E25F77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="005D6109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5D6109" w:rsidRPr="00970D4A">
        <w:rPr>
          <w:rFonts w:ascii="Sylfaen" w:hAnsi="Sylfaen" w:cs="Sylfaen"/>
          <w:sz w:val="22"/>
          <w:szCs w:val="22"/>
        </w:rPr>
        <w:t>თან</w:t>
      </w:r>
      <w:proofErr w:type="spellEnd"/>
      <w:r w:rsidR="005D6109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5D6109" w:rsidRPr="00970D4A">
        <w:rPr>
          <w:rFonts w:ascii="Sylfaen" w:hAnsi="Sylfaen" w:cs="Sylfaen"/>
          <w:sz w:val="22"/>
          <w:szCs w:val="22"/>
        </w:rPr>
        <w:t>ერთვის</w:t>
      </w:r>
      <w:proofErr w:type="spellEnd"/>
      <w:r w:rsidR="005D6109" w:rsidRPr="00970D4A">
        <w:rPr>
          <w:rFonts w:ascii="Sylfaen" w:hAnsi="Sylfaen"/>
          <w:sz w:val="22"/>
          <w:szCs w:val="22"/>
        </w:rPr>
        <w:t>).</w:t>
      </w:r>
    </w:p>
    <w:p w:rsidR="0077546A" w:rsidRPr="000F2D86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0F2D86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0F2D86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ერთი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თვის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0F2D86">
        <w:rPr>
          <w:rFonts w:ascii="Sylfaen" w:hAnsi="Sylfaen"/>
          <w:sz w:val="22"/>
          <w:szCs w:val="22"/>
        </w:rPr>
        <w:t xml:space="preserve"> (</w:t>
      </w:r>
      <w:proofErr w:type="spellStart"/>
      <w:r w:rsidRPr="000F2D86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0F2D86">
        <w:rPr>
          <w:rFonts w:ascii="Sylfaen" w:hAnsi="Sylfaen"/>
          <w:sz w:val="22"/>
          <w:szCs w:val="22"/>
        </w:rPr>
        <w:t xml:space="preserve">: </w:t>
      </w:r>
      <w:r w:rsidRPr="000F2D86">
        <w:rPr>
          <w:rFonts w:ascii="Sylfaen" w:hAnsi="Sylfaen" w:cs="Sylfaen"/>
          <w:sz w:val="22"/>
          <w:szCs w:val="22"/>
        </w:rPr>
        <w:t>ქ</w:t>
      </w:r>
      <w:r w:rsidRPr="000F2D86">
        <w:rPr>
          <w:rFonts w:ascii="Sylfaen" w:hAnsi="Sylfaen"/>
          <w:sz w:val="22"/>
          <w:szCs w:val="22"/>
        </w:rPr>
        <w:t xml:space="preserve">. </w:t>
      </w:r>
      <w:proofErr w:type="spellStart"/>
      <w:r w:rsidRPr="000F2D86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0F2D86">
        <w:rPr>
          <w:rFonts w:ascii="Sylfaen" w:hAnsi="Sylfaen"/>
          <w:sz w:val="22"/>
          <w:szCs w:val="22"/>
        </w:rPr>
        <w:t xml:space="preserve">, </w:t>
      </w:r>
      <w:proofErr w:type="spellStart"/>
      <w:r w:rsidRPr="000F2D86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ქ</w:t>
      </w:r>
      <w:r w:rsidR="0014005F">
        <w:rPr>
          <w:rFonts w:ascii="Sylfaen" w:hAnsi="Sylfaen"/>
          <w:sz w:val="22"/>
          <w:szCs w:val="22"/>
        </w:rPr>
        <w:t>უჩა</w:t>
      </w:r>
      <w:proofErr w:type="spellEnd"/>
      <w:r w:rsidRPr="000F2D86">
        <w:rPr>
          <w:rFonts w:ascii="Sylfaen" w:hAnsi="Sylfaen"/>
          <w:sz w:val="22"/>
          <w:szCs w:val="22"/>
        </w:rPr>
        <w:t xml:space="preserve"> N13).</w:t>
      </w:r>
    </w:p>
    <w:p w:rsidR="0077546A" w:rsidRPr="000F2D86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0F2D86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0F2D86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0F2D86">
        <w:rPr>
          <w:rFonts w:ascii="Sylfaen" w:hAnsi="Sylfaen"/>
          <w:sz w:val="22"/>
          <w:szCs w:val="22"/>
        </w:rPr>
        <w:t xml:space="preserve"> </w:t>
      </w:r>
      <w:proofErr w:type="spellStart"/>
      <w:r w:rsidRPr="000F2D86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0F2D86">
        <w:rPr>
          <w:rFonts w:ascii="Sylfaen" w:hAnsi="Sylfaen"/>
          <w:sz w:val="22"/>
          <w:szCs w:val="22"/>
        </w:rPr>
        <w:t>.</w:t>
      </w:r>
    </w:p>
    <w:p w:rsidR="0077546A" w:rsidRPr="000F2D86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0F2D86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0F2D86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E86A89" w:rsidRPr="00553EA0" w:rsidRDefault="00E86A89" w:rsidP="00553EA0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553EA0">
        <w:rPr>
          <w:rFonts w:ascii="Sylfaen" w:hAnsi="Sylfaen" w:cs="Sylfaen"/>
          <w:sz w:val="22"/>
          <w:szCs w:val="22"/>
          <w:lang w:val="ka-GE"/>
        </w:rPr>
        <w:t>ე</w:t>
      </w:r>
      <w:r w:rsidR="005D6109">
        <w:rPr>
          <w:rFonts w:ascii="Sylfaen" w:hAnsi="Sylfaen" w:cs="Sylfaen"/>
          <w:sz w:val="22"/>
          <w:szCs w:val="22"/>
          <w:lang w:val="ka-GE"/>
        </w:rPr>
        <w:t>:</w:t>
      </w:r>
      <w:r>
        <w:rPr>
          <w:rFonts w:ascii="Sylfaen" w:hAnsi="Sylfaen"/>
          <w:sz w:val="22"/>
          <w:szCs w:val="22"/>
        </w:rPr>
        <w:t xml:space="preserve">                                </w:t>
      </w:r>
      <w:r w:rsidR="00F125D5">
        <w:rPr>
          <w:rFonts w:ascii="Sylfaen" w:hAnsi="Sylfaen"/>
          <w:sz w:val="22"/>
          <w:szCs w:val="22"/>
          <w:lang w:val="ka-GE"/>
        </w:rPr>
        <w:t xml:space="preserve">  </w:t>
      </w:r>
      <w:r>
        <w:rPr>
          <w:rFonts w:ascii="Sylfaen" w:hAnsi="Sylfaen"/>
          <w:sz w:val="22"/>
          <w:szCs w:val="22"/>
        </w:rPr>
        <w:t xml:space="preserve">                           </w:t>
      </w:r>
      <w:r>
        <w:rPr>
          <w:rFonts w:ascii="Sylfaen" w:hAnsi="Sylfaen"/>
          <w:sz w:val="22"/>
          <w:szCs w:val="22"/>
          <w:lang w:val="ka-GE"/>
        </w:rPr>
        <w:t xml:space="preserve">       </w:t>
      </w:r>
      <w:r>
        <w:rPr>
          <w:rFonts w:ascii="Sylfaen" w:hAnsi="Sylfaen" w:cs="Sylfaen"/>
          <w:sz w:val="22"/>
          <w:szCs w:val="22"/>
          <w:lang w:val="ka-GE"/>
        </w:rPr>
        <w:t>ასლან საგანელიძე</w:t>
      </w:r>
    </w:p>
    <w:p w:rsidR="007E34D9" w:rsidRPr="000F2D86" w:rsidRDefault="007E34D9" w:rsidP="0077546A">
      <w:pPr>
        <w:jc w:val="both"/>
        <w:rPr>
          <w:rFonts w:ascii="Sylfaen" w:hAnsi="Sylfaen"/>
          <w:sz w:val="22"/>
          <w:szCs w:val="22"/>
        </w:rPr>
      </w:pPr>
    </w:p>
    <w:sectPr w:rsidR="007E34D9" w:rsidRPr="000F2D86" w:rsidSect="007E34D9">
      <w:footerReference w:type="default" r:id="rId9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EF" w:rsidRDefault="001636EF" w:rsidP="004F1DD7">
      <w:r>
        <w:separator/>
      </w:r>
    </w:p>
  </w:endnote>
  <w:endnote w:type="continuationSeparator" w:id="0">
    <w:p w:rsidR="001636EF" w:rsidRDefault="001636EF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EF" w:rsidRDefault="001636EF" w:rsidP="004F1DD7">
      <w:r>
        <w:separator/>
      </w:r>
    </w:p>
  </w:footnote>
  <w:footnote w:type="continuationSeparator" w:id="0">
    <w:p w:rsidR="001636EF" w:rsidRDefault="001636EF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30898"/>
    <w:rsid w:val="0005256E"/>
    <w:rsid w:val="00054CAB"/>
    <w:rsid w:val="0006400E"/>
    <w:rsid w:val="00077C0B"/>
    <w:rsid w:val="000C33BA"/>
    <w:rsid w:val="000D6ECF"/>
    <w:rsid w:val="000E3B50"/>
    <w:rsid w:val="000F2D86"/>
    <w:rsid w:val="00137285"/>
    <w:rsid w:val="0014005F"/>
    <w:rsid w:val="0015194C"/>
    <w:rsid w:val="001636EF"/>
    <w:rsid w:val="001640BA"/>
    <w:rsid w:val="00190EDC"/>
    <w:rsid w:val="001913E2"/>
    <w:rsid w:val="00196FDB"/>
    <w:rsid w:val="001B69C2"/>
    <w:rsid w:val="001E78FA"/>
    <w:rsid w:val="00214775"/>
    <w:rsid w:val="0022329C"/>
    <w:rsid w:val="0024264F"/>
    <w:rsid w:val="00252C28"/>
    <w:rsid w:val="002556FF"/>
    <w:rsid w:val="0026339F"/>
    <w:rsid w:val="002A53BD"/>
    <w:rsid w:val="002F486C"/>
    <w:rsid w:val="00315D7C"/>
    <w:rsid w:val="003A3962"/>
    <w:rsid w:val="003C4182"/>
    <w:rsid w:val="003C4A8C"/>
    <w:rsid w:val="00431542"/>
    <w:rsid w:val="00440F3E"/>
    <w:rsid w:val="00450AAD"/>
    <w:rsid w:val="00457FA5"/>
    <w:rsid w:val="00471E5E"/>
    <w:rsid w:val="00480A20"/>
    <w:rsid w:val="004E5BAB"/>
    <w:rsid w:val="004F1BFD"/>
    <w:rsid w:val="004F1DD7"/>
    <w:rsid w:val="0052765D"/>
    <w:rsid w:val="00553EA0"/>
    <w:rsid w:val="00591A09"/>
    <w:rsid w:val="0059247C"/>
    <w:rsid w:val="00596C42"/>
    <w:rsid w:val="005A0DFE"/>
    <w:rsid w:val="005D6109"/>
    <w:rsid w:val="005F4ACC"/>
    <w:rsid w:val="00630C9D"/>
    <w:rsid w:val="0065278B"/>
    <w:rsid w:val="00660E1E"/>
    <w:rsid w:val="006B4672"/>
    <w:rsid w:val="00704921"/>
    <w:rsid w:val="00721D8C"/>
    <w:rsid w:val="00746637"/>
    <w:rsid w:val="007524A8"/>
    <w:rsid w:val="007606A4"/>
    <w:rsid w:val="0077546A"/>
    <w:rsid w:val="007938DB"/>
    <w:rsid w:val="007B2D10"/>
    <w:rsid w:val="007D14AA"/>
    <w:rsid w:val="007D5F4A"/>
    <w:rsid w:val="007D79BC"/>
    <w:rsid w:val="007E34D9"/>
    <w:rsid w:val="007F0821"/>
    <w:rsid w:val="00826D5B"/>
    <w:rsid w:val="00844142"/>
    <w:rsid w:val="00861C29"/>
    <w:rsid w:val="00866688"/>
    <w:rsid w:val="008B5AD7"/>
    <w:rsid w:val="00912726"/>
    <w:rsid w:val="009177B7"/>
    <w:rsid w:val="009330F2"/>
    <w:rsid w:val="00953594"/>
    <w:rsid w:val="009862E2"/>
    <w:rsid w:val="00997EC7"/>
    <w:rsid w:val="009A1BA7"/>
    <w:rsid w:val="009C1251"/>
    <w:rsid w:val="009D26BF"/>
    <w:rsid w:val="009D6044"/>
    <w:rsid w:val="009E4086"/>
    <w:rsid w:val="009F5A3C"/>
    <w:rsid w:val="00A24DE0"/>
    <w:rsid w:val="00A276EC"/>
    <w:rsid w:val="00AA22F9"/>
    <w:rsid w:val="00AE427E"/>
    <w:rsid w:val="00B03084"/>
    <w:rsid w:val="00B1260B"/>
    <w:rsid w:val="00B1305C"/>
    <w:rsid w:val="00BA4803"/>
    <w:rsid w:val="00BE1AF4"/>
    <w:rsid w:val="00BE5063"/>
    <w:rsid w:val="00C0558D"/>
    <w:rsid w:val="00C14712"/>
    <w:rsid w:val="00C4422F"/>
    <w:rsid w:val="00C4654F"/>
    <w:rsid w:val="00C7791C"/>
    <w:rsid w:val="00C932C6"/>
    <w:rsid w:val="00CA0C39"/>
    <w:rsid w:val="00D637B6"/>
    <w:rsid w:val="00DC2728"/>
    <w:rsid w:val="00DF79FA"/>
    <w:rsid w:val="00E22194"/>
    <w:rsid w:val="00E85147"/>
    <w:rsid w:val="00E86A89"/>
    <w:rsid w:val="00ED7168"/>
    <w:rsid w:val="00EF6868"/>
    <w:rsid w:val="00EF764F"/>
    <w:rsid w:val="00F125D5"/>
    <w:rsid w:val="00F228C4"/>
    <w:rsid w:val="00F57916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8B429-B2D1-4B42-A783-CD6FF7E1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Tea Dvali</cp:lastModifiedBy>
  <cp:revision>19</cp:revision>
  <cp:lastPrinted>2025-01-29T11:13:00Z</cp:lastPrinted>
  <dcterms:created xsi:type="dcterms:W3CDTF">2018-07-30T07:49:00Z</dcterms:created>
  <dcterms:modified xsi:type="dcterms:W3CDTF">2025-01-29T11:14:00Z</dcterms:modified>
</cp:coreProperties>
</file>