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92" w:rsidRDefault="00102792" w:rsidP="00102792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92" w:rsidRDefault="003960A4" w:rsidP="003960A4">
      <w:pPr>
        <w:tabs>
          <w:tab w:val="left" w:pos="1643"/>
          <w:tab w:val="center" w:pos="4844"/>
        </w:tabs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ab/>
      </w:r>
      <w:r>
        <w:rPr>
          <w:rFonts w:ascii="Sylfaen" w:hAnsi="Sylfaen" w:cs="Sylfaen"/>
          <w:b/>
          <w:sz w:val="28"/>
          <w:szCs w:val="28"/>
          <w:lang w:val="ka-GE"/>
        </w:rPr>
        <w:tab/>
      </w:r>
      <w:r w:rsidR="00102792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="00102792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102792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102792" w:rsidRPr="006324DC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6324DC">
        <w:rPr>
          <w:rFonts w:ascii="Sylfaen" w:hAnsi="Sylfaen" w:cs="Sylfaen"/>
          <w:b/>
          <w:sz w:val="28"/>
          <w:szCs w:val="28"/>
          <w:lang w:val="ka-GE"/>
        </w:rPr>
        <w:t>38</w:t>
      </w:r>
      <w:bookmarkStart w:id="0" w:name="_GoBack"/>
      <w:bookmarkEnd w:id="0"/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202</w:t>
      </w:r>
      <w:r w:rsidR="00C5488B">
        <w:rPr>
          <w:rFonts w:ascii="Sylfaen" w:hAnsi="Sylfaen"/>
          <w:sz w:val="24"/>
          <w:szCs w:val="24"/>
          <w:lang w:val="ka-GE"/>
        </w:rPr>
        <w:t>5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1797D">
        <w:rPr>
          <w:rFonts w:ascii="Sylfaen" w:hAnsi="Sylfaen"/>
          <w:sz w:val="24"/>
          <w:szCs w:val="24"/>
          <w:lang w:val="ka-GE"/>
        </w:rPr>
        <w:t>2</w:t>
      </w:r>
      <w:r w:rsidR="00C5488B">
        <w:rPr>
          <w:rFonts w:ascii="Sylfaen" w:hAnsi="Sylfaen"/>
          <w:sz w:val="24"/>
          <w:szCs w:val="24"/>
          <w:lang w:val="ka-GE"/>
        </w:rPr>
        <w:t>8</w:t>
      </w:r>
      <w:r w:rsidR="00B1797D">
        <w:rPr>
          <w:rFonts w:ascii="Sylfaen" w:hAnsi="Sylfaen"/>
          <w:sz w:val="24"/>
          <w:szCs w:val="24"/>
          <w:lang w:val="ka-GE"/>
        </w:rPr>
        <w:t xml:space="preserve"> </w:t>
      </w:r>
      <w:r w:rsidR="00C5488B">
        <w:rPr>
          <w:rFonts w:ascii="Sylfaen" w:hAnsi="Sylfaen"/>
          <w:sz w:val="24"/>
          <w:szCs w:val="24"/>
          <w:lang w:val="ka-GE"/>
        </w:rPr>
        <w:t>მაისი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proofErr w:type="gram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="00737FE1">
        <w:rPr>
          <w:rFonts w:ascii="Sylfaen" w:hAnsi="Sylfaen" w:cs="Sylfaen,Bold"/>
          <w:b/>
          <w:bCs/>
          <w:sz w:val="24"/>
          <w:szCs w:val="24"/>
          <w:lang w:val="ka-GE"/>
        </w:rPr>
        <w:t xml:space="preserve">ეკონომიკისა და ქონების მართვის სამსახურის </w:t>
      </w:r>
      <w:r w:rsidR="00B1797D">
        <w:rPr>
          <w:rFonts w:ascii="Sylfaen" w:hAnsi="Sylfaen" w:cs="Sylfaen,Bold"/>
          <w:b/>
          <w:bCs/>
          <w:sz w:val="24"/>
          <w:szCs w:val="24"/>
          <w:lang w:val="ka-GE"/>
        </w:rPr>
        <w:t>ხელმძღვანელის</w:t>
      </w:r>
      <w:r w:rsidR="00737FE1">
        <w:rPr>
          <w:rFonts w:ascii="Sylfaen" w:hAnsi="Sylfaen" w:cs="Sylfaen,Bold"/>
          <w:b/>
          <w:bCs/>
          <w:sz w:val="24"/>
          <w:szCs w:val="24"/>
          <w:lang w:val="ka-GE"/>
        </w:rPr>
        <w:t xml:space="preserve"> ანგარიში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ამავე სამსახურის მიერ 202</w:t>
      </w:r>
      <w:r w:rsidR="00C5488B">
        <w:rPr>
          <w:rFonts w:ascii="Sylfaen" w:hAnsi="Sylfaen"/>
          <w:b/>
          <w:sz w:val="24"/>
          <w:szCs w:val="24"/>
          <w:lang w:val="ka-GE"/>
        </w:rPr>
        <w:t>5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B1797D">
        <w:rPr>
          <w:rFonts w:ascii="Sylfaen" w:hAnsi="Sylfaen"/>
          <w:b/>
          <w:sz w:val="24"/>
          <w:szCs w:val="24"/>
          <w:lang w:val="ka-GE"/>
        </w:rPr>
        <w:t>პირველ კვარტალში გაწეული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1797D">
        <w:rPr>
          <w:rFonts w:ascii="Sylfaen" w:hAnsi="Sylfaen"/>
          <w:b/>
          <w:sz w:val="24"/>
          <w:szCs w:val="24"/>
          <w:lang w:val="ka-GE"/>
        </w:rPr>
        <w:t xml:space="preserve">საქმიანობის 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>შესახებ</w:t>
      </w: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ორგანული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,,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თვითმმართველობის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</w:t>
      </w:r>
      <w:proofErr w:type="spellEnd"/>
      <w:r>
        <w:rPr>
          <w:rFonts w:ascii="Sylfaen" w:hAnsi="Sylfaen" w:cs="Sylfaen"/>
        </w:rPr>
        <w:t xml:space="preserve">“ 24-ე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„</w:t>
      </w:r>
      <w:proofErr w:type="spellStart"/>
      <w:r>
        <w:rPr>
          <w:rFonts w:ascii="Sylfaen" w:hAnsi="Sylfaen" w:cs="Sylfaen"/>
        </w:rPr>
        <w:t>გ.ა</w:t>
      </w:r>
      <w:proofErr w:type="spellEnd"/>
      <w:r>
        <w:rPr>
          <w:rFonts w:ascii="Sylfaen" w:hAnsi="Sylfaen" w:cs="Sylfaen"/>
        </w:rPr>
        <w:t xml:space="preserve">“ </w:t>
      </w:r>
      <w:proofErr w:type="spellStart"/>
      <w:r>
        <w:rPr>
          <w:rFonts w:ascii="Sylfaen" w:hAnsi="Sylfaen" w:cs="Sylfaen"/>
        </w:rPr>
        <w:t>ქვეპუნქტის</w:t>
      </w:r>
      <w:proofErr w:type="spellEnd"/>
      <w:r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საკრებულომ</w:t>
      </w:r>
      <w:proofErr w:type="spellEnd"/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6"/>
          <w:szCs w:val="6"/>
        </w:rPr>
      </w:pPr>
    </w:p>
    <w:p w:rsidR="00102792" w:rsidRPr="00B1797D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proofErr w:type="gramStart"/>
      <w:r w:rsidRPr="00B1797D">
        <w:rPr>
          <w:rFonts w:ascii="Sylfaen" w:hAnsi="Sylfaen" w:cs="Sylfaen"/>
          <w:b/>
          <w:bCs/>
        </w:rPr>
        <w:t>გ</w:t>
      </w:r>
      <w:proofErr w:type="gramEnd"/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ა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დ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ა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წ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ყ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ვ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ი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ტ</w:t>
      </w:r>
      <w:r w:rsidRPr="00B1797D">
        <w:rPr>
          <w:rFonts w:ascii="Sylfaen" w:hAnsi="Sylfaen" w:cs="Sylfaen,Bold"/>
          <w:b/>
          <w:bCs/>
        </w:rPr>
        <w:t xml:space="preserve"> </w:t>
      </w:r>
      <w:r w:rsidRPr="00B1797D">
        <w:rPr>
          <w:rFonts w:ascii="Sylfaen" w:hAnsi="Sylfaen" w:cs="Sylfaen"/>
          <w:b/>
          <w:bCs/>
        </w:rPr>
        <w:t>ა</w:t>
      </w:r>
      <w:r w:rsidRPr="00B1797D">
        <w:rPr>
          <w:rFonts w:ascii="Sylfaen" w:hAnsi="Sylfaen" w:cs="Sylfaen,Bold"/>
          <w:b/>
          <w:bCs/>
        </w:rPr>
        <w:t xml:space="preserve"> :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rPr>
          <w:rFonts w:ascii="Sylfaen" w:hAnsi="Sylfaen" w:cs="Sylfaen,Bold"/>
          <w:b/>
          <w:bCs/>
          <w:sz w:val="20"/>
          <w:szCs w:val="20"/>
          <w:lang w:val="ka-GE"/>
        </w:rPr>
      </w:pPr>
    </w:p>
    <w:p w:rsidR="003A04C3" w:rsidRDefault="00102792" w:rsidP="00B1797D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A23650">
        <w:rPr>
          <w:rFonts w:ascii="Sylfaen" w:hAnsi="Sylfaen" w:cs="Sylfaen"/>
        </w:rPr>
        <w:t>1.</w:t>
      </w:r>
      <w:r w:rsidRPr="00A23650">
        <w:rPr>
          <w:rFonts w:ascii="Sylfaen" w:hAnsi="Sylfaen" w:cs="Sylfaen"/>
          <w:lang w:val="ka-GE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ამბროლაურის</w:t>
      </w:r>
      <w:proofErr w:type="spellEnd"/>
      <w:r w:rsidR="003A04C3" w:rsidRPr="003A04C3">
        <w:rPr>
          <w:rFonts w:ascii="Sylfaen" w:hAnsi="Sylfaen" w:cs="Sylfaen"/>
        </w:rPr>
        <w:t xml:space="preserve">  </w:t>
      </w:r>
      <w:proofErr w:type="spellStart"/>
      <w:r w:rsidR="003A04C3" w:rsidRPr="003A04C3">
        <w:rPr>
          <w:rFonts w:ascii="Sylfaen" w:hAnsi="Sylfaen" w:cs="Sylfaen"/>
        </w:rPr>
        <w:t>მუნიციპალიტეტის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მერიის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პირველადი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სტრუქტურული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ერთეულის</w:t>
      </w:r>
      <w:proofErr w:type="spellEnd"/>
      <w:r w:rsidR="003A04C3" w:rsidRPr="003A04C3">
        <w:rPr>
          <w:rFonts w:ascii="Sylfaen" w:hAnsi="Sylfaen" w:cs="Sylfaen"/>
        </w:rPr>
        <w:t xml:space="preserve"> - </w:t>
      </w:r>
      <w:proofErr w:type="spellStart"/>
      <w:r w:rsidR="003A04C3" w:rsidRPr="003A04C3">
        <w:rPr>
          <w:rFonts w:ascii="Sylfaen" w:hAnsi="Sylfaen" w:cs="Sylfaen"/>
        </w:rPr>
        <w:t>ეკონომიკისა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და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ქონების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მართვის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სამსახურის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r w:rsidR="00B1797D">
        <w:rPr>
          <w:rFonts w:ascii="Sylfaen" w:hAnsi="Sylfaen" w:cs="Sylfaen"/>
          <w:lang w:val="ka-GE"/>
        </w:rPr>
        <w:t>ხელმძღვანელის</w:t>
      </w:r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ანგარიში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ამავე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სამსახურის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მიერ</w:t>
      </w:r>
      <w:proofErr w:type="spellEnd"/>
      <w:r w:rsidR="003A04C3" w:rsidRPr="003A04C3">
        <w:rPr>
          <w:rFonts w:ascii="Sylfaen" w:hAnsi="Sylfaen" w:cs="Sylfaen"/>
        </w:rPr>
        <w:t xml:space="preserve"> 20</w:t>
      </w:r>
      <w:r w:rsidR="00B1797D">
        <w:rPr>
          <w:rFonts w:ascii="Sylfaen" w:hAnsi="Sylfaen" w:cs="Sylfaen"/>
          <w:lang w:val="ka-GE"/>
        </w:rPr>
        <w:t>2</w:t>
      </w:r>
      <w:r w:rsidR="00C5488B">
        <w:rPr>
          <w:rFonts w:ascii="Sylfaen" w:hAnsi="Sylfaen" w:cs="Sylfaen"/>
          <w:lang w:val="ka-GE"/>
        </w:rPr>
        <w:t>5</w:t>
      </w:r>
      <w:r w:rsidR="003A04C3" w:rsidRPr="003A04C3">
        <w:rPr>
          <w:rFonts w:ascii="Sylfaen" w:hAnsi="Sylfaen" w:cs="Sylfaen"/>
        </w:rPr>
        <w:t xml:space="preserve"> </w:t>
      </w:r>
      <w:proofErr w:type="spellStart"/>
      <w:r w:rsidR="003A04C3" w:rsidRPr="003A04C3">
        <w:rPr>
          <w:rFonts w:ascii="Sylfaen" w:hAnsi="Sylfaen" w:cs="Sylfaen"/>
        </w:rPr>
        <w:t>წლის</w:t>
      </w:r>
      <w:proofErr w:type="spellEnd"/>
      <w:r w:rsidR="003A04C3" w:rsidRPr="003A04C3">
        <w:rPr>
          <w:rFonts w:ascii="Sylfaen" w:hAnsi="Sylfaen" w:cs="Sylfaen"/>
        </w:rPr>
        <w:t xml:space="preserve"> </w:t>
      </w:r>
      <w:r w:rsidR="00B1797D" w:rsidRPr="00B1797D">
        <w:rPr>
          <w:rFonts w:ascii="Sylfaen" w:hAnsi="Sylfaen"/>
          <w:lang w:val="ka-GE"/>
        </w:rPr>
        <w:t>პირველ კვარტალში გაწეული საქმიანობ</w:t>
      </w:r>
      <w:r w:rsidR="003960A4">
        <w:rPr>
          <w:rFonts w:ascii="Sylfaen" w:hAnsi="Sylfaen"/>
          <w:lang w:val="ka-GE"/>
        </w:rPr>
        <w:t>ის შესახებ</w:t>
      </w:r>
      <w:r w:rsidR="00B1797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A04C3">
        <w:rPr>
          <w:rFonts w:ascii="Sylfaen" w:hAnsi="Sylfaen" w:cs="Sylfaen"/>
          <w:lang w:val="ka-GE"/>
        </w:rPr>
        <w:t>შეფასდეს</w:t>
      </w:r>
      <w:r w:rsidR="006A7D2B">
        <w:rPr>
          <w:rFonts w:ascii="Sylfaen" w:hAnsi="Sylfaen" w:cs="Sylfaen"/>
          <w:lang w:val="ka-GE"/>
        </w:rPr>
        <w:t xml:space="preserve"> დამაკმაყოფილებლად</w:t>
      </w:r>
      <w:r w:rsidR="003A04C3">
        <w:rPr>
          <w:rFonts w:ascii="Sylfaen" w:hAnsi="Sylfaen" w:cs="Sylfaen"/>
          <w:lang w:val="ka-GE"/>
        </w:rPr>
        <w:t xml:space="preserve"> (ანგარიში თან ერთვის)</w:t>
      </w:r>
      <w:r w:rsidR="00B1797D">
        <w:rPr>
          <w:rFonts w:ascii="Sylfaen" w:hAnsi="Sylfaen" w:cs="Sylfaen"/>
          <w:lang w:val="ka-GE"/>
        </w:rPr>
        <w:t>.</w:t>
      </w:r>
    </w:p>
    <w:p w:rsidR="00102792" w:rsidRPr="003A04C3" w:rsidRDefault="00102792" w:rsidP="00B1797D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გასაჩივრდეს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შესვლიდან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რაიონულ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სასამართლოში</w:t>
      </w:r>
      <w:proofErr w:type="spellEnd"/>
      <w:r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>
        <w:rPr>
          <w:rFonts w:ascii="Sylfaen" w:hAnsi="Sylfaen" w:cs="Sylfaen"/>
        </w:rPr>
        <w:t>კოსტავას</w:t>
      </w:r>
      <w:proofErr w:type="spellEnd"/>
      <w:r>
        <w:rPr>
          <w:rFonts w:ascii="Sylfaen" w:hAnsi="Sylfaen" w:cs="Sylfaen"/>
        </w:rPr>
        <w:t xml:space="preserve"> ქ. N13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</w:rPr>
        <w:t>.</w:t>
      </w:r>
    </w:p>
    <w:p w:rsidR="00102792" w:rsidRDefault="00102792" w:rsidP="00B1797D">
      <w:pPr>
        <w:tabs>
          <w:tab w:val="left" w:pos="610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შევიდეს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მიღებისთანავე</w:t>
      </w:r>
      <w:proofErr w:type="spellEnd"/>
      <w:r>
        <w:rPr>
          <w:rFonts w:ascii="Sylfaen" w:hAnsi="Sylfaen" w:cs="Sylfaen"/>
        </w:rPr>
        <w:t>.</w:t>
      </w:r>
      <w:r w:rsidR="00B1797D">
        <w:rPr>
          <w:rFonts w:ascii="Sylfaen" w:hAnsi="Sylfaen" w:cs="Sylfaen"/>
        </w:rPr>
        <w:tab/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102792" w:rsidRDefault="00102792" w:rsidP="00102792">
      <w:pPr>
        <w:spacing w:after="0" w:line="240" w:lineRule="auto"/>
        <w:ind w:right="-90"/>
        <w:jc w:val="both"/>
        <w:rPr>
          <w:rFonts w:ascii="Sylfaen" w:hAnsi="Sylfaen" w:cs="Sylfaen"/>
        </w:rPr>
      </w:pPr>
    </w:p>
    <w:p w:rsidR="00102792" w:rsidRPr="00D823FE" w:rsidRDefault="00102792" w:rsidP="00102792">
      <w:pPr>
        <w:spacing w:after="0" w:line="240" w:lineRule="auto"/>
        <w:ind w:right="-90" w:firstLine="720"/>
        <w:jc w:val="both"/>
        <w:rPr>
          <w:rFonts w:ascii="Sylfaen" w:hAnsi="Sylfaen" w:cs="Sylfaen"/>
          <w:b/>
        </w:rPr>
      </w:pPr>
      <w:proofErr w:type="spellStart"/>
      <w:proofErr w:type="gramStart"/>
      <w:r w:rsidRPr="00D823FE">
        <w:rPr>
          <w:rFonts w:ascii="Sylfaen" w:hAnsi="Sylfaen" w:cs="Sylfaen"/>
          <w:b/>
        </w:rPr>
        <w:t>საკრებულოს</w:t>
      </w:r>
      <w:proofErr w:type="spellEnd"/>
      <w:proofErr w:type="gramEnd"/>
      <w:r w:rsidRPr="00D823FE">
        <w:rPr>
          <w:rFonts w:ascii="Sylfaen" w:hAnsi="Sylfaen" w:cs="Sylfaen"/>
          <w:b/>
        </w:rPr>
        <w:t xml:space="preserve"> </w:t>
      </w:r>
      <w:proofErr w:type="spellStart"/>
      <w:r w:rsidRPr="00D823FE">
        <w:rPr>
          <w:rFonts w:ascii="Sylfaen" w:hAnsi="Sylfaen" w:cs="Sylfaen"/>
          <w:b/>
        </w:rPr>
        <w:t>თავმჯდომარე</w:t>
      </w:r>
      <w:proofErr w:type="spellEnd"/>
      <w:r w:rsidRPr="00D823FE">
        <w:rPr>
          <w:rFonts w:ascii="Sylfaen" w:hAnsi="Sylfaen" w:cs="Sylfaen"/>
          <w:b/>
        </w:rPr>
        <w:t xml:space="preserve">:   </w:t>
      </w:r>
      <w:r w:rsidRPr="00D823FE">
        <w:rPr>
          <w:rFonts w:ascii="Sylfaen" w:hAnsi="Sylfaen" w:cs="Sylfaen"/>
          <w:b/>
          <w:lang w:val="ka-GE"/>
        </w:rPr>
        <w:t xml:space="preserve">                                                                     ასლან საგანელიძე</w:t>
      </w:r>
    </w:p>
    <w:p w:rsidR="008E16AD" w:rsidRPr="00D823FE" w:rsidRDefault="008E16AD">
      <w:pPr>
        <w:rPr>
          <w:b/>
        </w:rPr>
      </w:pPr>
    </w:p>
    <w:sectPr w:rsidR="008E16AD" w:rsidRPr="00D823F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1"/>
    <w:rsid w:val="00102792"/>
    <w:rsid w:val="00180D2D"/>
    <w:rsid w:val="003960A4"/>
    <w:rsid w:val="003A04C3"/>
    <w:rsid w:val="004F6D81"/>
    <w:rsid w:val="005437AE"/>
    <w:rsid w:val="006324DC"/>
    <w:rsid w:val="006A7D2B"/>
    <w:rsid w:val="006C23F8"/>
    <w:rsid w:val="00737FE1"/>
    <w:rsid w:val="008E16AD"/>
    <w:rsid w:val="00A23650"/>
    <w:rsid w:val="00B1797D"/>
    <w:rsid w:val="00C5488B"/>
    <w:rsid w:val="00D823FE"/>
    <w:rsid w:val="00E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8DB8-B8B1-41F0-B2D7-B72B9F5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22</cp:revision>
  <cp:lastPrinted>2025-05-28T08:23:00Z</cp:lastPrinted>
  <dcterms:created xsi:type="dcterms:W3CDTF">2023-07-25T07:45:00Z</dcterms:created>
  <dcterms:modified xsi:type="dcterms:W3CDTF">2025-05-28T08:23:00Z</dcterms:modified>
</cp:coreProperties>
</file>