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E8" w:rsidRPr="005F2541" w:rsidRDefault="006F49E8" w:rsidP="006F49E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6"/>
          <w:szCs w:val="26"/>
        </w:rPr>
      </w:pPr>
      <w:proofErr w:type="spellStart"/>
      <w:proofErr w:type="gramStart"/>
      <w:r w:rsidRPr="005F2541">
        <w:rPr>
          <w:rFonts w:ascii="Sylfaen" w:hAnsi="Sylfaen" w:cs="Sylfaen"/>
          <w:b/>
          <w:bCs/>
          <w:sz w:val="26"/>
          <w:szCs w:val="26"/>
        </w:rPr>
        <w:t>განმარტებითი</w:t>
      </w:r>
      <w:proofErr w:type="spellEnd"/>
      <w:proofErr w:type="gramEnd"/>
      <w:r w:rsidRPr="005F2541">
        <w:rPr>
          <w:rFonts w:ascii="Sylfaen,Bold" w:hAnsi="Sylfaen,Bold" w:cs="Sylfaen,Bold"/>
          <w:b/>
          <w:bCs/>
          <w:sz w:val="26"/>
          <w:szCs w:val="26"/>
        </w:rPr>
        <w:t xml:space="preserve"> </w:t>
      </w:r>
      <w:proofErr w:type="spellStart"/>
      <w:r w:rsidRPr="005F2541">
        <w:rPr>
          <w:rFonts w:ascii="Sylfaen" w:hAnsi="Sylfaen" w:cs="Sylfaen"/>
          <w:b/>
          <w:bCs/>
          <w:sz w:val="26"/>
          <w:szCs w:val="26"/>
        </w:rPr>
        <w:t>ბარათი</w:t>
      </w:r>
      <w:proofErr w:type="spellEnd"/>
    </w:p>
    <w:p w:rsidR="00675F17" w:rsidRPr="005F2541" w:rsidRDefault="00675F17" w:rsidP="006F49E8">
      <w:pPr>
        <w:autoSpaceDE w:val="0"/>
        <w:autoSpaceDN w:val="0"/>
        <w:adjustRightInd w:val="0"/>
        <w:spacing w:after="0" w:line="240" w:lineRule="auto"/>
        <w:jc w:val="center"/>
        <w:rPr>
          <w:rFonts w:ascii="Sylfaen,Bold" w:hAnsi="Sylfaen,Bold" w:cs="Sylfaen,Bold"/>
          <w:b/>
          <w:bCs/>
          <w:sz w:val="26"/>
          <w:szCs w:val="26"/>
        </w:rPr>
      </w:pPr>
    </w:p>
    <w:p w:rsidR="002E5B39" w:rsidRPr="005E3AB7" w:rsidRDefault="005E3AB7" w:rsidP="005E3AB7">
      <w:pPr>
        <w:jc w:val="center"/>
        <w:rPr>
          <w:rFonts w:ascii="Sylfaen" w:eastAsia="Times New Roman" w:hAnsi="Sylfaen"/>
          <w:sz w:val="24"/>
          <w:szCs w:val="24"/>
        </w:rPr>
      </w:pPr>
      <w:r w:rsidRPr="005E3AB7">
        <w:rPr>
          <w:rFonts w:ascii="Sylfaen" w:eastAsia="Times New Roman" w:hAnsi="Sylfaen"/>
          <w:b/>
          <w:bCs/>
          <w:sz w:val="24"/>
          <w:szCs w:val="24"/>
        </w:rPr>
        <w:t>„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ამბროლაურის</w:t>
      </w:r>
      <w:proofErr w:type="spellEnd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საკრებულოს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წევრების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(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გარდა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r w:rsidRPr="005E3AB7">
        <w:rPr>
          <w:rFonts w:ascii="Sylfaen" w:eastAsia="Times New Roman" w:hAnsi="Sylfaen"/>
          <w:b/>
          <w:bCs/>
          <w:sz w:val="24"/>
          <w:szCs w:val="24"/>
          <w:lang w:val="ka-GE"/>
        </w:rPr>
        <w:t xml:space="preserve">საკრებულოს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თანამდებობის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პირებისა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)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უფლებამოსილების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განხორციელებასთან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დაკავშირებული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ხარჯების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ანაზღაურების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r w:rsidRPr="005E3AB7">
        <w:rPr>
          <w:rFonts w:ascii="Sylfaen" w:eastAsia="Times New Roman" w:hAnsi="Sylfaen"/>
          <w:b/>
          <w:bCs/>
          <w:sz w:val="24"/>
          <w:szCs w:val="24"/>
          <w:lang w:val="ka-GE"/>
        </w:rPr>
        <w:t xml:space="preserve">წესის დამტკიცების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“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ამბროლაურის</w:t>
      </w:r>
      <w:proofErr w:type="spellEnd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საკრებულოს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2017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წლის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30</w:t>
      </w:r>
      <w:r w:rsidRPr="005E3AB7">
        <w:rPr>
          <w:rFonts w:ascii="Sylfaen" w:eastAsia="Times New Roman" w:hAnsi="Sylfaen"/>
          <w:b/>
          <w:bCs/>
          <w:sz w:val="24"/>
          <w:szCs w:val="24"/>
          <w:lang w:val="ka-GE"/>
        </w:rPr>
        <w:t xml:space="preserve"> ნოემბრის</w:t>
      </w:r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№22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დადგენილებაში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ცვლილების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შეტანის</w:t>
      </w:r>
      <w:proofErr w:type="spellEnd"/>
      <w:r w:rsidRPr="005E3AB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eastAsia="Times New Roman" w:hAnsi="Sylfaen" w:cs="Sylfaen"/>
          <w:b/>
          <w:bCs/>
          <w:sz w:val="24"/>
          <w:szCs w:val="24"/>
        </w:rPr>
        <w:t>თაობაზე</w:t>
      </w:r>
      <w:proofErr w:type="spellEnd"/>
      <w:r w:rsidRPr="005E3AB7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2E5B39" w:rsidRPr="005E3AB7">
        <w:rPr>
          <w:rFonts w:ascii="Sylfaen" w:hAnsi="Sylfaen" w:cs="Sylfaen"/>
          <w:b/>
          <w:bCs/>
          <w:sz w:val="24"/>
          <w:szCs w:val="24"/>
        </w:rPr>
        <w:t>ამბროლაურის</w:t>
      </w:r>
      <w:proofErr w:type="spellEnd"/>
      <w:r w:rsidR="002E5B39" w:rsidRPr="005E3AB7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proofErr w:type="spellStart"/>
      <w:r w:rsidR="002E5B39" w:rsidRPr="005E3AB7">
        <w:rPr>
          <w:rFonts w:ascii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="002E5B39" w:rsidRPr="005E3AB7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proofErr w:type="spellStart"/>
      <w:r w:rsidR="002E5B39" w:rsidRPr="005E3AB7">
        <w:rPr>
          <w:rFonts w:ascii="Sylfaen" w:hAnsi="Sylfaen" w:cs="Sylfaen"/>
          <w:b/>
          <w:bCs/>
          <w:sz w:val="24"/>
          <w:szCs w:val="24"/>
        </w:rPr>
        <w:t>საკრებულოს</w:t>
      </w:r>
      <w:proofErr w:type="spellEnd"/>
      <w:r w:rsidR="002E5B39" w:rsidRPr="005E3AB7">
        <w:rPr>
          <w:rFonts w:ascii="Sylfaen,Bold" w:hAnsi="Sylfaen,Bold" w:cs="Sylfaen,Bold"/>
          <w:b/>
          <w:bCs/>
          <w:sz w:val="24"/>
          <w:szCs w:val="24"/>
        </w:rPr>
        <w:t xml:space="preserve"> </w:t>
      </w:r>
      <w:r w:rsidR="005F2541" w:rsidRPr="005E3AB7">
        <w:rPr>
          <w:rFonts w:ascii="Sylfaen" w:hAnsi="Sylfaen" w:cs="Sylfaen,Bold"/>
          <w:b/>
          <w:bCs/>
          <w:sz w:val="24"/>
          <w:szCs w:val="24"/>
          <w:lang w:val="ka-GE"/>
        </w:rPr>
        <w:t>დადგენილების პროექტის თაობაზე</w:t>
      </w:r>
    </w:p>
    <w:p w:rsidR="00675F17" w:rsidRPr="00675F17" w:rsidRDefault="00675F17" w:rsidP="00675F17">
      <w:pPr>
        <w:autoSpaceDE w:val="0"/>
        <w:autoSpaceDN w:val="0"/>
        <w:adjustRightInd w:val="0"/>
        <w:spacing w:after="0" w:line="240" w:lineRule="auto"/>
        <w:jc w:val="center"/>
        <w:rPr>
          <w:rFonts w:ascii="Sylfaen,Bold" w:hAnsi="Sylfaen,Bold" w:cs="Sylfaen,Bold"/>
          <w:b/>
          <w:bCs/>
          <w:sz w:val="24"/>
          <w:szCs w:val="24"/>
        </w:rPr>
      </w:pPr>
    </w:p>
    <w:p w:rsidR="00AC5E84" w:rsidRPr="00DE67A3" w:rsidRDefault="006F49E8" w:rsidP="00DE6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  <w:proofErr w:type="gramStart"/>
      <w:r w:rsidRPr="005E3AB7">
        <w:rPr>
          <w:rFonts w:ascii="Sylfaen" w:hAnsi="Sylfaen" w:cs="Sylfaen"/>
          <w:b/>
          <w:bCs/>
          <w:i/>
          <w:iCs/>
          <w:sz w:val="24"/>
          <w:szCs w:val="24"/>
        </w:rPr>
        <w:t>ა</w:t>
      </w:r>
      <w:r w:rsidRPr="005E3AB7">
        <w:rPr>
          <w:rFonts w:ascii="Sylfaen" w:hAnsi="Sylfaen" w:cs="TimesNewRomanPS-BoldItalicMT"/>
          <w:b/>
          <w:bCs/>
          <w:i/>
          <w:iCs/>
          <w:sz w:val="24"/>
          <w:szCs w:val="24"/>
        </w:rPr>
        <w:t>)</w:t>
      </w:r>
      <w:proofErr w:type="spellStart"/>
      <w:r w:rsidRPr="005E3AB7">
        <w:rPr>
          <w:rFonts w:ascii="Sylfaen" w:hAnsi="Sylfaen" w:cs="Sylfaen"/>
          <w:b/>
          <w:bCs/>
          <w:i/>
          <w:iCs/>
          <w:sz w:val="24"/>
          <w:szCs w:val="24"/>
        </w:rPr>
        <w:t>ზოგადი</w:t>
      </w:r>
      <w:proofErr w:type="spellEnd"/>
      <w:proofErr w:type="gramEnd"/>
      <w:r w:rsidRPr="005E3AB7">
        <w:rPr>
          <w:rFonts w:ascii="Sylfaen" w:hAnsi="Sylfaen" w:cs="Sylfaen,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5E3AB7">
        <w:rPr>
          <w:rFonts w:ascii="Sylfaen" w:hAnsi="Sylfaen" w:cs="Sylfaen"/>
          <w:b/>
          <w:bCs/>
          <w:i/>
          <w:iCs/>
          <w:sz w:val="24"/>
          <w:szCs w:val="24"/>
        </w:rPr>
        <w:t>ინფორმაცია</w:t>
      </w:r>
      <w:proofErr w:type="spellEnd"/>
      <w:r w:rsidRPr="005E3AB7">
        <w:rPr>
          <w:rFonts w:ascii="Sylfaen" w:hAnsi="Sylfaen" w:cs="Sylfaen,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5E3AB7">
        <w:rPr>
          <w:rFonts w:ascii="Sylfaen" w:hAnsi="Sylfaen" w:cs="Sylfaen"/>
          <w:b/>
          <w:bCs/>
          <w:i/>
          <w:iCs/>
          <w:sz w:val="24"/>
          <w:szCs w:val="24"/>
        </w:rPr>
        <w:t>დადგენილების</w:t>
      </w:r>
      <w:proofErr w:type="spellEnd"/>
      <w:r w:rsidRPr="005E3AB7">
        <w:rPr>
          <w:rFonts w:ascii="Sylfaen" w:hAnsi="Sylfaen" w:cs="Sylfaen,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5E3AB7">
        <w:rPr>
          <w:rFonts w:ascii="Sylfaen" w:hAnsi="Sylfaen" w:cs="Sylfaen"/>
          <w:b/>
          <w:bCs/>
          <w:i/>
          <w:iCs/>
          <w:sz w:val="24"/>
          <w:szCs w:val="24"/>
        </w:rPr>
        <w:t>პროექტის</w:t>
      </w:r>
      <w:proofErr w:type="spellEnd"/>
      <w:r w:rsidRPr="005E3AB7">
        <w:rPr>
          <w:rFonts w:ascii="Sylfaen" w:hAnsi="Sylfaen" w:cs="Sylfaen,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5E3AB7">
        <w:rPr>
          <w:rFonts w:ascii="Sylfaen" w:hAnsi="Sylfaen" w:cs="Sylfaen"/>
          <w:b/>
          <w:bCs/>
          <w:i/>
          <w:iCs/>
          <w:sz w:val="24"/>
          <w:szCs w:val="24"/>
        </w:rPr>
        <w:t>შესახებ</w:t>
      </w:r>
      <w:proofErr w:type="spellEnd"/>
    </w:p>
    <w:p w:rsidR="006F49E8" w:rsidRDefault="006F49E8" w:rsidP="003A7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spellStart"/>
      <w:r>
        <w:rPr>
          <w:rFonts w:ascii="Sylfaen" w:hAnsi="Sylfaen" w:cs="Sylfaen"/>
          <w:b/>
          <w:bCs/>
          <w:sz w:val="24"/>
          <w:szCs w:val="24"/>
        </w:rPr>
        <w:t>ა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  <w:r>
        <w:rPr>
          <w:rFonts w:ascii="Sylfaen" w:hAnsi="Sylfaen" w:cs="Sylfaen"/>
          <w:b/>
          <w:bCs/>
          <w:sz w:val="24"/>
          <w:szCs w:val="24"/>
        </w:rPr>
        <w:t>ა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დადგენილების</w:t>
      </w:r>
      <w:proofErr w:type="spellEnd"/>
      <w:r>
        <w:rPr>
          <w:rFonts w:ascii="Sylfaen,Bold" w:hAnsi="Sylfaen,Bold" w:cs="Sylfaen,Bold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პროექტის</w:t>
      </w:r>
      <w:proofErr w:type="spellEnd"/>
      <w:r>
        <w:rPr>
          <w:rFonts w:ascii="Sylfaen,Bold" w:hAnsi="Sylfaen,Bold" w:cs="Sylfaen,Bold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მიღების</w:t>
      </w:r>
      <w:proofErr w:type="spellEnd"/>
      <w:r>
        <w:rPr>
          <w:rFonts w:ascii="Sylfaen,Bold" w:hAnsi="Sylfaen,Bold" w:cs="Sylfaen,Bold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მიზეზი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A93DA2" w:rsidRPr="00DE67A3" w:rsidRDefault="00893CB0" w:rsidP="00DE6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846DD4">
        <w:rPr>
          <w:rFonts w:ascii="Sylfaen" w:hAnsi="Sylfaen"/>
          <w:lang w:val="ka-GE"/>
        </w:rPr>
        <w:t>ამბროლაურის მუნიციპალიტეტის 202</w:t>
      </w:r>
      <w:r w:rsidR="00CC6BE0">
        <w:rPr>
          <w:rFonts w:ascii="Sylfaen" w:hAnsi="Sylfaen"/>
          <w:lang w:val="ka-GE"/>
        </w:rPr>
        <w:t>4</w:t>
      </w:r>
      <w:r w:rsidR="00846DD4"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ka-GE"/>
        </w:rPr>
        <w:t>ბიუჯეტის დამტკიცების შესახებ“ ამბროლაურის მუნიციპალიტეტის საკრებულოს დადგენილების პროექტთან შესაბამისობა.</w:t>
      </w:r>
    </w:p>
    <w:p w:rsidR="006F49E8" w:rsidRPr="005E3AB7" w:rsidRDefault="006F49E8" w:rsidP="003A7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TimesNewRomanPS-BoldMT"/>
          <w:b/>
          <w:bCs/>
          <w:sz w:val="24"/>
          <w:szCs w:val="24"/>
        </w:rPr>
      </w:pPr>
      <w:proofErr w:type="spellStart"/>
      <w:r w:rsidRPr="005E3AB7">
        <w:rPr>
          <w:rFonts w:ascii="Sylfaen" w:hAnsi="Sylfaen" w:cs="Sylfaen"/>
          <w:b/>
          <w:bCs/>
          <w:sz w:val="24"/>
          <w:szCs w:val="24"/>
        </w:rPr>
        <w:t>ა</w:t>
      </w:r>
      <w:r w:rsidRPr="005E3AB7">
        <w:rPr>
          <w:rFonts w:ascii="Sylfaen" w:hAnsi="Sylfaen" w:cs="TimesNewRomanPS-BoldMT"/>
          <w:b/>
          <w:bCs/>
          <w:sz w:val="24"/>
          <w:szCs w:val="24"/>
        </w:rPr>
        <w:t>.</w:t>
      </w:r>
      <w:r w:rsidRPr="005E3AB7">
        <w:rPr>
          <w:rFonts w:ascii="Sylfaen" w:hAnsi="Sylfaen" w:cs="Sylfaen"/>
          <w:b/>
          <w:bCs/>
          <w:sz w:val="24"/>
          <w:szCs w:val="24"/>
        </w:rPr>
        <w:t>ბ</w:t>
      </w:r>
      <w:proofErr w:type="spellEnd"/>
      <w:r w:rsidRPr="005E3AB7">
        <w:rPr>
          <w:rFonts w:ascii="Sylfaen" w:hAnsi="Sylfaen" w:cs="TimesNewRomanPS-BoldMT"/>
          <w:b/>
          <w:bCs/>
          <w:sz w:val="24"/>
          <w:szCs w:val="24"/>
        </w:rPr>
        <w:t xml:space="preserve">) </w:t>
      </w:r>
      <w:proofErr w:type="spellStart"/>
      <w:r w:rsidRPr="005E3AB7">
        <w:rPr>
          <w:rFonts w:ascii="Sylfaen" w:hAnsi="Sylfaen" w:cs="Sylfaen"/>
          <w:b/>
          <w:bCs/>
          <w:sz w:val="24"/>
          <w:szCs w:val="24"/>
        </w:rPr>
        <w:t>დადგენილების</w:t>
      </w:r>
      <w:proofErr w:type="spellEnd"/>
      <w:r w:rsidRPr="005E3AB7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hAnsi="Sylfaen" w:cs="Sylfaen"/>
          <w:b/>
          <w:bCs/>
          <w:sz w:val="24"/>
          <w:szCs w:val="24"/>
        </w:rPr>
        <w:t>პროექტის</w:t>
      </w:r>
      <w:proofErr w:type="spellEnd"/>
      <w:r w:rsidRPr="005E3AB7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hAnsi="Sylfaen" w:cs="Sylfaen"/>
          <w:b/>
          <w:bCs/>
          <w:sz w:val="24"/>
          <w:szCs w:val="24"/>
        </w:rPr>
        <w:t>ძირითადი</w:t>
      </w:r>
      <w:proofErr w:type="spellEnd"/>
      <w:r w:rsidRPr="005E3AB7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5E3AB7">
        <w:rPr>
          <w:rFonts w:ascii="Sylfaen" w:hAnsi="Sylfaen" w:cs="Sylfaen"/>
          <w:b/>
          <w:bCs/>
          <w:sz w:val="24"/>
          <w:szCs w:val="24"/>
        </w:rPr>
        <w:t>დანიშნულება</w:t>
      </w:r>
      <w:proofErr w:type="spellEnd"/>
      <w:r w:rsidRPr="005E3AB7">
        <w:rPr>
          <w:rFonts w:ascii="Sylfaen" w:hAnsi="Sylfaen" w:cs="TimesNewRomanPS-BoldMT"/>
          <w:b/>
          <w:bCs/>
          <w:sz w:val="24"/>
          <w:szCs w:val="24"/>
        </w:rPr>
        <w:t>:</w:t>
      </w:r>
    </w:p>
    <w:p w:rsidR="005B48A5" w:rsidRPr="005E3AB7" w:rsidRDefault="005F2541" w:rsidP="003A7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 w:rsidRPr="005E3AB7">
        <w:rPr>
          <w:rFonts w:ascii="Sylfaen" w:hAnsi="Sylfaen" w:cs="Sylfaen"/>
          <w:lang w:val="ka-GE"/>
        </w:rPr>
        <w:t xml:space="preserve">დადგენილების </w:t>
      </w:r>
      <w:r w:rsidR="00082A02">
        <w:rPr>
          <w:rFonts w:ascii="Sylfaen" w:hAnsi="Sylfaen" w:cs="Sylfaen"/>
          <w:lang w:val="ka-GE"/>
        </w:rPr>
        <w:t xml:space="preserve">პროექტის </w:t>
      </w:r>
      <w:r w:rsidRPr="005E3AB7">
        <w:rPr>
          <w:rFonts w:ascii="Sylfaen" w:hAnsi="Sylfaen" w:cs="Sylfaen"/>
          <w:lang w:val="ka-GE"/>
        </w:rPr>
        <w:t>დანიშნულებაა საკრებულოს წევრ</w:t>
      </w:r>
      <w:r w:rsidR="005C3D39" w:rsidRPr="005E3AB7">
        <w:rPr>
          <w:rFonts w:ascii="Sylfaen" w:hAnsi="Sylfaen" w:cs="Sylfaen"/>
          <w:lang w:val="ka-GE"/>
        </w:rPr>
        <w:t>თ</w:t>
      </w:r>
      <w:r w:rsidRPr="005E3AB7">
        <w:rPr>
          <w:rFonts w:ascii="Sylfaen" w:hAnsi="Sylfaen" w:cs="Sylfaen"/>
          <w:lang w:val="ka-GE"/>
        </w:rPr>
        <w:t xml:space="preserve">ა (გარდა საკრებულოს თანამდებობის პირებისა) მიერ </w:t>
      </w:r>
      <w:proofErr w:type="spellStart"/>
      <w:r w:rsidRPr="005E3AB7">
        <w:rPr>
          <w:rFonts w:ascii="Sylfaen" w:hAnsi="Sylfaen" w:cs="Sylfaen"/>
          <w:lang w:val="ka-GE"/>
        </w:rPr>
        <w:t>სადეპუტატო</w:t>
      </w:r>
      <w:proofErr w:type="spellEnd"/>
      <w:r w:rsidRPr="005E3AB7">
        <w:rPr>
          <w:rFonts w:ascii="Sylfaen" w:hAnsi="Sylfaen" w:cs="Sylfaen"/>
          <w:lang w:val="ka-GE"/>
        </w:rPr>
        <w:t xml:space="preserve"> უფლებამოსილების (საკრებულოს და მისი კომისიების სხდომებში მონაწილეობა, ამომრჩევლებთან შეხვედრები, მოსახლეობის მიერ თვითმმართველობის წინაშე დაყენებული საკითხების გადაწყვეტის ორგანიზება და სხვა) განხორციელებისას გაწეული ხარჯების ანაზღაურება. </w:t>
      </w:r>
      <w:r w:rsidR="00DE67A3">
        <w:rPr>
          <w:rFonts w:ascii="Sylfaen" w:hAnsi="Sylfaen" w:cs="Sylfaen"/>
          <w:lang w:val="ka-GE"/>
        </w:rPr>
        <w:t>დადგენილება ამოქმედდება 202</w:t>
      </w:r>
      <w:r w:rsidR="00082A02">
        <w:rPr>
          <w:rFonts w:ascii="Sylfaen" w:hAnsi="Sylfaen" w:cs="Sylfaen"/>
          <w:lang w:val="ka-GE"/>
        </w:rPr>
        <w:t xml:space="preserve">6 </w:t>
      </w:r>
      <w:r w:rsidR="00DE67A3">
        <w:rPr>
          <w:rFonts w:ascii="Sylfaen" w:hAnsi="Sylfaen" w:cs="Sylfaen"/>
          <w:lang w:val="ka-GE"/>
        </w:rPr>
        <w:t>წლის 01 იანვრიდან.</w:t>
      </w:r>
    </w:p>
    <w:p w:rsidR="005B48A5" w:rsidRDefault="005B48A5" w:rsidP="003A7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</w:rPr>
      </w:pPr>
    </w:p>
    <w:p w:rsidR="003A7361" w:rsidRPr="00DE67A3" w:rsidRDefault="003A7361" w:rsidP="00DE6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BE7C00">
        <w:rPr>
          <w:rFonts w:ascii="Sylfaen" w:hAnsi="Sylfaen" w:cs="Sylfaen"/>
          <w:b/>
          <w:bCs/>
          <w:i/>
          <w:iCs/>
        </w:rPr>
        <w:t>ბ</w:t>
      </w:r>
      <w:r w:rsidRPr="00BE7C00">
        <w:rPr>
          <w:rFonts w:ascii="TimesNewRomanPS-BoldItalicMT" w:hAnsi="TimesNewRomanPS-BoldItalicMT" w:cs="TimesNewRomanPS-BoldItalicMT"/>
          <w:b/>
          <w:bCs/>
          <w:i/>
          <w:iCs/>
        </w:rPr>
        <w:t xml:space="preserve">) </w:t>
      </w:r>
      <w:proofErr w:type="spellStart"/>
      <w:proofErr w:type="gramStart"/>
      <w:r w:rsidRPr="00BE7C00">
        <w:rPr>
          <w:rFonts w:ascii="Sylfaen" w:hAnsi="Sylfaen" w:cs="Sylfaen"/>
          <w:b/>
          <w:bCs/>
          <w:i/>
          <w:iCs/>
        </w:rPr>
        <w:t>დადგენილების</w:t>
      </w:r>
      <w:proofErr w:type="spellEnd"/>
      <w:proofErr w:type="gramEnd"/>
      <w:r w:rsidRPr="00BE7C00">
        <w:rPr>
          <w:rFonts w:ascii="Sylfaen,BoldItalic" w:hAnsi="Sylfaen,BoldItalic" w:cs="Sylfaen,BoldItalic"/>
          <w:b/>
          <w:bCs/>
          <w:i/>
          <w:iCs/>
        </w:rPr>
        <w:t xml:space="preserve"> </w:t>
      </w:r>
      <w:proofErr w:type="spellStart"/>
      <w:r w:rsidRPr="00BE7C00">
        <w:rPr>
          <w:rFonts w:ascii="Sylfaen" w:hAnsi="Sylfaen" w:cs="Sylfaen"/>
          <w:b/>
          <w:bCs/>
          <w:i/>
          <w:iCs/>
        </w:rPr>
        <w:t>პროექტის</w:t>
      </w:r>
      <w:proofErr w:type="spellEnd"/>
      <w:r w:rsidRPr="00BE7C00">
        <w:rPr>
          <w:rFonts w:ascii="Sylfaen,BoldItalic" w:hAnsi="Sylfaen,BoldItalic" w:cs="Sylfaen,BoldItalic"/>
          <w:b/>
          <w:bCs/>
          <w:i/>
          <w:iCs/>
        </w:rPr>
        <w:t xml:space="preserve"> </w:t>
      </w:r>
      <w:r w:rsidRPr="00BE7C00">
        <w:rPr>
          <w:rFonts w:ascii="Sylfaen" w:hAnsi="Sylfaen" w:cs="Sylfaen"/>
          <w:b/>
          <w:bCs/>
          <w:i/>
          <w:iCs/>
          <w:lang w:val="ka-GE"/>
        </w:rPr>
        <w:t>საფინანსო-ეკონომიკური გაანგარიშება</w:t>
      </w:r>
      <w:r w:rsidRPr="00BE7C00">
        <w:rPr>
          <w:rFonts w:ascii="TimesNewRomanPS-BoldItalicMT" w:hAnsi="TimesNewRomanPS-BoldItalicMT" w:cs="TimesNewRomanPS-BoldItalicMT"/>
          <w:b/>
          <w:bCs/>
          <w:i/>
          <w:iCs/>
        </w:rPr>
        <w:t>:</w:t>
      </w:r>
    </w:p>
    <w:p w:rsidR="003A7361" w:rsidRPr="00BE7C00" w:rsidRDefault="003A7361" w:rsidP="003A7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</w:rPr>
      </w:pPr>
      <w:proofErr w:type="spellStart"/>
      <w:r w:rsidRPr="00BE7C00">
        <w:rPr>
          <w:rFonts w:ascii="Sylfaen" w:hAnsi="Sylfaen" w:cs="Sylfaen"/>
          <w:b/>
          <w:lang w:val="ka-GE"/>
        </w:rPr>
        <w:t>ბ.ა</w:t>
      </w:r>
      <w:proofErr w:type="spellEnd"/>
      <w:r w:rsidRPr="00BE7C00">
        <w:rPr>
          <w:rFonts w:ascii="Sylfaen" w:hAnsi="Sylfaen" w:cs="Sylfaen"/>
          <w:b/>
          <w:lang w:val="ka-GE"/>
        </w:rPr>
        <w:t>)</w:t>
      </w:r>
      <w:r w:rsidRPr="00BE7C00">
        <w:rPr>
          <w:rFonts w:ascii="Sylfaen" w:hAnsi="Sylfaen" w:cs="Sylfaen"/>
          <w:lang w:val="ka-GE"/>
        </w:rPr>
        <w:t xml:space="preserve"> დადგენილების პროექტის მიღებასთან დაკავშირებული ხარჯების დაფინანსების წყაროა ადგილობრივი ბიუჯეტი.</w:t>
      </w:r>
    </w:p>
    <w:p w:rsidR="003A7361" w:rsidRPr="00BE7C00" w:rsidRDefault="003A7361" w:rsidP="003A7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</w:rPr>
      </w:pPr>
      <w:proofErr w:type="spellStart"/>
      <w:r w:rsidRPr="00BE7C00">
        <w:rPr>
          <w:rFonts w:ascii="Sylfaen" w:hAnsi="Sylfaen" w:cs="Sylfaen"/>
          <w:b/>
          <w:lang w:val="ka-GE"/>
        </w:rPr>
        <w:t>ბ.ბ</w:t>
      </w:r>
      <w:proofErr w:type="spellEnd"/>
      <w:r w:rsidRPr="00BE7C00">
        <w:rPr>
          <w:rFonts w:ascii="Sylfaen" w:hAnsi="Sylfaen" w:cs="Sylfaen"/>
          <w:b/>
          <w:lang w:val="ka-GE"/>
        </w:rPr>
        <w:t>)</w:t>
      </w:r>
      <w:r w:rsidRPr="00BE7C00">
        <w:rPr>
          <w:rFonts w:ascii="Sylfaen" w:hAnsi="Sylfaen" w:cs="Sylfaen"/>
          <w:lang w:val="ka-GE"/>
        </w:rPr>
        <w:t xml:space="preserve"> დადგენილების მიღება გავლენას მოახდენს მუნიციპალური ბიუჯეტის ხარჯვით ნაწილზე.</w:t>
      </w:r>
    </w:p>
    <w:p w:rsidR="003A7361" w:rsidRDefault="003A7361" w:rsidP="003A7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proofErr w:type="spellStart"/>
      <w:r w:rsidRPr="00BE7C00">
        <w:rPr>
          <w:rFonts w:ascii="Sylfaen" w:hAnsi="Sylfaen" w:cs="Sylfaen"/>
          <w:b/>
          <w:lang w:val="ka-GE"/>
        </w:rPr>
        <w:t>ბ.გ</w:t>
      </w:r>
      <w:proofErr w:type="spellEnd"/>
      <w:r w:rsidRPr="00BE7C00">
        <w:rPr>
          <w:rFonts w:ascii="Sylfaen" w:hAnsi="Sylfaen" w:cs="Sylfaen"/>
          <w:b/>
          <w:lang w:val="ka-GE"/>
        </w:rPr>
        <w:t>)</w:t>
      </w:r>
      <w:r w:rsidRPr="00BE7C00">
        <w:rPr>
          <w:rFonts w:ascii="Sylfaen" w:hAnsi="Sylfaen" w:cs="Sylfaen"/>
          <w:lang w:val="ka-GE"/>
        </w:rPr>
        <w:t xml:space="preserve"> დადგენილების მიღება არ გამოიწვევს მუნიციპალური ბიუჯეტის საშემოსავლო ნაწილის ზრდას.</w:t>
      </w:r>
    </w:p>
    <w:p w:rsidR="00DE67A3" w:rsidRDefault="00DE67A3" w:rsidP="003A7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</w:p>
    <w:p w:rsidR="00082A02" w:rsidRPr="00C15D2A" w:rsidRDefault="00082A02" w:rsidP="00082A02">
      <w:pPr>
        <w:tabs>
          <w:tab w:val="left" w:pos="0"/>
        </w:tabs>
        <w:spacing w:after="0" w:line="240" w:lineRule="auto"/>
        <w:ind w:firstLine="540"/>
        <w:jc w:val="both"/>
        <w:rPr>
          <w:rFonts w:ascii="Sylfaen" w:eastAsia="Times New Roman" w:hAnsi="Sylfaen" w:cs="Times New Roman"/>
          <w:b/>
          <w:i/>
          <w:lang w:val="ka-GE" w:eastAsia="ru-RU"/>
        </w:rPr>
      </w:pPr>
      <w:bookmarkStart w:id="0" w:name="_GoBack"/>
      <w:r w:rsidRPr="00C15D2A">
        <w:rPr>
          <w:rFonts w:ascii="Sylfaen" w:eastAsia="Calibri" w:hAnsi="Sylfaen" w:cs="Sylfaen"/>
          <w:b/>
          <w:i/>
          <w:lang w:val="ka-GE"/>
        </w:rPr>
        <w:t xml:space="preserve">გ) </w:t>
      </w:r>
      <w:r w:rsidRPr="00C15D2A">
        <w:rPr>
          <w:rFonts w:ascii="Sylfaen" w:eastAsia="Times New Roman" w:hAnsi="Sylfaen" w:cs="Times New Roman"/>
          <w:b/>
          <w:i/>
          <w:lang w:val="ka-GE" w:eastAsia="ru-RU"/>
        </w:rPr>
        <w:t>ქალისა და მამაკაცის თანასწორობის მდგომარეობაზე დადგენილების პროექტის მოსალოდნელი ზეგავლენის შეფასება:</w:t>
      </w:r>
    </w:p>
    <w:p w:rsidR="00082A02" w:rsidRPr="00C15D2A" w:rsidRDefault="00082A02" w:rsidP="00082A02">
      <w:pPr>
        <w:tabs>
          <w:tab w:val="left" w:pos="0"/>
        </w:tabs>
        <w:spacing w:after="0" w:line="240" w:lineRule="auto"/>
        <w:ind w:firstLine="540"/>
        <w:jc w:val="both"/>
        <w:rPr>
          <w:rFonts w:ascii="Sylfaen" w:eastAsia="Times New Roman" w:hAnsi="Sylfaen" w:cs="Times New Roman"/>
          <w:lang w:val="ka-GE" w:eastAsia="ru-RU"/>
        </w:rPr>
      </w:pPr>
      <w:r w:rsidRPr="00C15D2A">
        <w:rPr>
          <w:rFonts w:ascii="Sylfaen" w:eastAsia="Times New Roman" w:hAnsi="Sylfaen" w:cs="Times New Roman"/>
          <w:lang w:val="ka-GE" w:eastAsia="ru-RU"/>
        </w:rPr>
        <w:t>დადგენილების მიღება არ მოახდენს ზეგავლენას ქალისა და მამაკაცის</w:t>
      </w:r>
      <w:r w:rsidRPr="00C15D2A">
        <w:rPr>
          <w:rFonts w:ascii="Sylfaen" w:eastAsia="Times New Roman" w:hAnsi="Sylfaen" w:cs="Times New Roman"/>
          <w:b/>
          <w:lang w:val="ka-GE" w:eastAsia="ru-RU"/>
        </w:rPr>
        <w:t xml:space="preserve"> </w:t>
      </w:r>
      <w:r w:rsidRPr="00C15D2A">
        <w:rPr>
          <w:rFonts w:ascii="Sylfaen" w:eastAsia="Times New Roman" w:hAnsi="Sylfaen" w:cs="Times New Roman"/>
          <w:lang w:val="ka-GE" w:eastAsia="ru-RU"/>
        </w:rPr>
        <w:t>თანასწორობაზე.</w:t>
      </w:r>
    </w:p>
    <w:p w:rsidR="00082A02" w:rsidRPr="00C15D2A" w:rsidRDefault="00082A02" w:rsidP="00082A02">
      <w:pPr>
        <w:tabs>
          <w:tab w:val="left" w:pos="-142"/>
          <w:tab w:val="left" w:pos="0"/>
        </w:tabs>
        <w:spacing w:after="0" w:line="240" w:lineRule="auto"/>
        <w:ind w:left="-142" w:right="65" w:firstLine="540"/>
        <w:jc w:val="both"/>
        <w:rPr>
          <w:rFonts w:ascii="Sylfaen" w:eastAsia="Calibri" w:hAnsi="Sylfaen" w:cs="Sylfaen"/>
          <w:b/>
          <w:i/>
          <w:lang w:val="ka-GE"/>
        </w:rPr>
      </w:pPr>
    </w:p>
    <w:p w:rsidR="00082A02" w:rsidRPr="00C15D2A" w:rsidRDefault="00082A02" w:rsidP="00082A02">
      <w:pPr>
        <w:tabs>
          <w:tab w:val="left" w:pos="0"/>
        </w:tabs>
        <w:spacing w:after="0" w:line="240" w:lineRule="auto"/>
        <w:ind w:right="-90" w:firstLine="540"/>
        <w:jc w:val="both"/>
        <w:rPr>
          <w:rFonts w:ascii="Sylfaen" w:eastAsia="Times New Roman" w:hAnsi="Sylfaen" w:cs="Times New Roman"/>
          <w:lang w:val="ka-GE" w:eastAsia="ru-RU"/>
        </w:rPr>
      </w:pPr>
      <w:r w:rsidRPr="00C15D2A">
        <w:rPr>
          <w:rFonts w:ascii="Sylfaen" w:eastAsia="Times New Roman" w:hAnsi="Sylfaen" w:cs="Times New Roman"/>
          <w:b/>
          <w:i/>
          <w:lang w:val="ka-GE" w:eastAsia="ru-RU"/>
        </w:rPr>
        <w:t xml:space="preserve">დ) </w:t>
      </w:r>
      <w:proofErr w:type="spellStart"/>
      <w:r w:rsidRPr="00C15D2A">
        <w:rPr>
          <w:rFonts w:ascii="Sylfaen" w:eastAsia="Calibri" w:hAnsi="Sylfaen" w:cs="Sylfaen"/>
          <w:b/>
          <w:i/>
        </w:rPr>
        <w:t>ბავშვის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proofErr w:type="spellStart"/>
      <w:r w:rsidRPr="00C15D2A">
        <w:rPr>
          <w:rFonts w:ascii="Sylfaen" w:eastAsia="Calibri" w:hAnsi="Sylfaen" w:cs="Sylfaen"/>
          <w:b/>
          <w:i/>
        </w:rPr>
        <w:t>უფლებრივ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proofErr w:type="spellStart"/>
      <w:r w:rsidRPr="00C15D2A">
        <w:rPr>
          <w:rFonts w:ascii="Sylfaen" w:eastAsia="Calibri" w:hAnsi="Sylfaen" w:cs="Sylfaen"/>
          <w:b/>
          <w:i/>
        </w:rPr>
        <w:t>მდგომარეობაზე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r w:rsidRPr="00C15D2A">
        <w:rPr>
          <w:rFonts w:ascii="Sylfaen" w:eastAsia="Calibri" w:hAnsi="Sylfaen" w:cs="Times New Roman"/>
          <w:b/>
          <w:i/>
          <w:lang w:val="ka-GE"/>
        </w:rPr>
        <w:t xml:space="preserve">დადგენილების პროექტის </w:t>
      </w:r>
      <w:proofErr w:type="spellStart"/>
      <w:r w:rsidRPr="00C15D2A">
        <w:rPr>
          <w:rFonts w:ascii="Sylfaen" w:eastAsia="Calibri" w:hAnsi="Sylfaen" w:cs="Sylfaen"/>
          <w:b/>
          <w:i/>
        </w:rPr>
        <w:t>ზეგავლენის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proofErr w:type="spellStart"/>
      <w:r w:rsidRPr="00C15D2A">
        <w:rPr>
          <w:rFonts w:ascii="Sylfaen" w:eastAsia="Calibri" w:hAnsi="Sylfaen" w:cs="Sylfaen"/>
          <w:b/>
          <w:i/>
        </w:rPr>
        <w:t>შეფასება</w:t>
      </w:r>
      <w:proofErr w:type="spellEnd"/>
    </w:p>
    <w:p w:rsidR="00082A02" w:rsidRPr="00C15D2A" w:rsidRDefault="00082A02" w:rsidP="00082A02">
      <w:pPr>
        <w:tabs>
          <w:tab w:val="left" w:pos="0"/>
        </w:tabs>
        <w:spacing w:after="0" w:line="240" w:lineRule="auto"/>
        <w:ind w:left="-142" w:right="65" w:firstLine="540"/>
        <w:jc w:val="both"/>
        <w:rPr>
          <w:rFonts w:ascii="Sylfaen" w:eastAsia="Calibri" w:hAnsi="Sylfaen" w:cs="Sylfaen"/>
          <w:lang w:val="ka-GE"/>
        </w:rPr>
      </w:pPr>
      <w:r w:rsidRPr="00C15D2A">
        <w:rPr>
          <w:rFonts w:ascii="Sylfaen" w:eastAsia="Calibri" w:hAnsi="Sylfaen" w:cs="Sylfaen"/>
          <w:lang w:val="ka-GE"/>
        </w:rPr>
        <w:t>დადგენილების პროექტი არ მოახდენს ზეგავლენას ბავშვის უფლებრივ მდგომარეობაზე.</w:t>
      </w:r>
    </w:p>
    <w:p w:rsidR="00DE67A3" w:rsidRDefault="00DE67A3" w:rsidP="00DE67A3">
      <w:pPr>
        <w:spacing w:after="0" w:line="240" w:lineRule="auto"/>
        <w:ind w:left="-180"/>
        <w:jc w:val="both"/>
        <w:rPr>
          <w:rFonts w:ascii="Sylfaen" w:hAnsi="Sylfaen"/>
          <w:lang w:val="ka-GE"/>
        </w:rPr>
      </w:pPr>
    </w:p>
    <w:p w:rsidR="00DE67A3" w:rsidRDefault="00DE67A3" w:rsidP="00082A02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Sylfaen" w:hAnsi="Sylfaen" w:cs="TimesNewRomanPS-BoldMT"/>
          <w:b/>
          <w:bCs/>
          <w:i/>
          <w:lang w:val="ka-GE"/>
        </w:rPr>
      </w:pPr>
      <w:r>
        <w:rPr>
          <w:rFonts w:ascii="Sylfaen" w:hAnsi="Sylfaen" w:cs="Sylfaen"/>
          <w:b/>
          <w:bCs/>
          <w:i/>
          <w:lang w:val="ka-GE"/>
        </w:rPr>
        <w:t xml:space="preserve">ე) </w:t>
      </w:r>
      <w:proofErr w:type="spellStart"/>
      <w:r>
        <w:rPr>
          <w:rFonts w:ascii="Sylfaen" w:hAnsi="Sylfaen" w:cs="Sylfaen"/>
          <w:b/>
          <w:bCs/>
          <w:i/>
        </w:rPr>
        <w:t>დადგენილების</w:t>
      </w:r>
      <w:proofErr w:type="spellEnd"/>
      <w:r>
        <w:rPr>
          <w:rFonts w:ascii="Sylfaen" w:hAnsi="Sylfaen" w:cs="Sylfaen,Bold"/>
          <w:b/>
          <w:bCs/>
          <w:i/>
        </w:rPr>
        <w:t xml:space="preserve"> </w:t>
      </w:r>
      <w:proofErr w:type="spellStart"/>
      <w:r>
        <w:rPr>
          <w:rFonts w:ascii="Sylfaen" w:hAnsi="Sylfaen" w:cs="Sylfaen"/>
          <w:b/>
          <w:bCs/>
          <w:i/>
        </w:rPr>
        <w:t>პროექტის</w:t>
      </w:r>
      <w:proofErr w:type="spellEnd"/>
      <w:r>
        <w:rPr>
          <w:rFonts w:ascii="Sylfaen" w:hAnsi="Sylfaen" w:cs="Sylfaen,Bold"/>
          <w:b/>
          <w:bCs/>
          <w:i/>
        </w:rPr>
        <w:t xml:space="preserve"> </w:t>
      </w:r>
      <w:proofErr w:type="spellStart"/>
      <w:r>
        <w:rPr>
          <w:rFonts w:ascii="Sylfaen" w:hAnsi="Sylfaen" w:cs="Sylfaen"/>
          <w:b/>
          <w:bCs/>
          <w:i/>
        </w:rPr>
        <w:t>ავტორი</w:t>
      </w:r>
      <w:proofErr w:type="spellEnd"/>
      <w:r>
        <w:rPr>
          <w:rFonts w:ascii="Sylfaen" w:hAnsi="Sylfaen" w:cs="TimesNewRomanPS-BoldMT"/>
          <w:b/>
          <w:bCs/>
          <w:i/>
        </w:rPr>
        <w:t>:</w:t>
      </w:r>
    </w:p>
    <w:p w:rsidR="00DE67A3" w:rsidRDefault="00DE67A3" w:rsidP="00082A02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ამბროლაურის მუნიციპალიტეტის საკრებულოს თავმჯდომარე.</w:t>
      </w:r>
    </w:p>
    <w:p w:rsidR="00DE67A3" w:rsidRDefault="00DE67A3" w:rsidP="00082A02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Sylfaen" w:hAnsi="Sylfaen" w:cs="Sylfaen"/>
          <w:lang w:val="ka-GE"/>
        </w:rPr>
      </w:pPr>
    </w:p>
    <w:p w:rsidR="00DE67A3" w:rsidRDefault="00DE67A3" w:rsidP="00082A02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Sylfaen" w:hAnsi="Sylfaen" w:cs="Sylfaen"/>
          <w:b/>
          <w:i/>
          <w:lang w:val="ka-GE"/>
        </w:rPr>
      </w:pPr>
      <w:r>
        <w:rPr>
          <w:rFonts w:ascii="Sylfaen" w:hAnsi="Sylfaen" w:cs="Sylfaen"/>
          <w:b/>
          <w:i/>
          <w:lang w:val="ka-GE"/>
        </w:rPr>
        <w:t>ვ) დადგენილების პროექტის ინიციატორი</w:t>
      </w:r>
    </w:p>
    <w:p w:rsidR="00DE67A3" w:rsidRDefault="00DE67A3" w:rsidP="00082A02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ამბროლაურის მუნიციპალიტეტის საკრებულოს თავმჯდომარე.</w:t>
      </w:r>
    </w:p>
    <w:p w:rsidR="00DE67A3" w:rsidRDefault="00DE67A3" w:rsidP="00082A02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Sylfaen" w:hAnsi="Sylfaen" w:cs="Sylfaen"/>
          <w:lang w:val="ka-GE"/>
        </w:rPr>
      </w:pPr>
    </w:p>
    <w:p w:rsidR="00DE67A3" w:rsidRDefault="00DE67A3" w:rsidP="00082A02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Sylfaen" w:hAnsi="Sylfaen" w:cs="TimesNewRomanPS-BoldMT"/>
          <w:b/>
          <w:bCs/>
          <w:i/>
          <w:lang w:val="ka-GE"/>
        </w:rPr>
      </w:pPr>
      <w:r>
        <w:rPr>
          <w:rFonts w:ascii="Sylfaen" w:hAnsi="Sylfaen" w:cs="Sylfaen"/>
          <w:b/>
          <w:bCs/>
          <w:i/>
          <w:lang w:val="ka-GE"/>
        </w:rPr>
        <w:t>ზ)</w:t>
      </w:r>
      <w:r>
        <w:rPr>
          <w:rFonts w:ascii="Sylfaen" w:hAnsi="Sylfaen" w:cs="TimesNewRomanPS-BoldMT"/>
          <w:b/>
          <w:bCs/>
          <w:i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bCs/>
          <w:i/>
        </w:rPr>
        <w:t>დადგენილების</w:t>
      </w:r>
      <w:proofErr w:type="spellEnd"/>
      <w:r>
        <w:rPr>
          <w:rFonts w:ascii="Sylfaen" w:hAnsi="Sylfaen" w:cs="Sylfaen,Bold"/>
          <w:b/>
          <w:bCs/>
          <w:i/>
        </w:rPr>
        <w:t xml:space="preserve"> </w:t>
      </w:r>
      <w:proofErr w:type="spellStart"/>
      <w:r>
        <w:rPr>
          <w:rFonts w:ascii="Sylfaen" w:hAnsi="Sylfaen" w:cs="Sylfaen"/>
          <w:b/>
          <w:bCs/>
          <w:i/>
        </w:rPr>
        <w:t>პროექტის</w:t>
      </w:r>
      <w:proofErr w:type="spellEnd"/>
      <w:r>
        <w:rPr>
          <w:rFonts w:ascii="Sylfaen" w:hAnsi="Sylfaen" w:cs="Sylfaen,Bold"/>
          <w:b/>
          <w:bCs/>
          <w:i/>
        </w:rPr>
        <w:t xml:space="preserve"> </w:t>
      </w:r>
      <w:proofErr w:type="spellStart"/>
      <w:r>
        <w:rPr>
          <w:rFonts w:ascii="Sylfaen" w:hAnsi="Sylfaen" w:cs="Sylfaen"/>
          <w:b/>
          <w:bCs/>
          <w:i/>
        </w:rPr>
        <w:t>მიღების</w:t>
      </w:r>
      <w:proofErr w:type="spellEnd"/>
      <w:r>
        <w:rPr>
          <w:rFonts w:ascii="Sylfaen" w:hAnsi="Sylfaen" w:cs="Sylfaen,Bold"/>
          <w:b/>
          <w:bCs/>
          <w:i/>
        </w:rPr>
        <w:t xml:space="preserve"> </w:t>
      </w:r>
      <w:proofErr w:type="spellStart"/>
      <w:r>
        <w:rPr>
          <w:rFonts w:ascii="Sylfaen" w:hAnsi="Sylfaen" w:cs="Sylfaen"/>
          <w:b/>
          <w:bCs/>
          <w:i/>
        </w:rPr>
        <w:t>სავარაუდო</w:t>
      </w:r>
      <w:proofErr w:type="spellEnd"/>
      <w:r>
        <w:rPr>
          <w:rFonts w:ascii="Sylfaen" w:hAnsi="Sylfaen" w:cs="Sylfaen,Bold"/>
          <w:b/>
          <w:bCs/>
          <w:i/>
        </w:rPr>
        <w:t xml:space="preserve"> </w:t>
      </w:r>
      <w:proofErr w:type="spellStart"/>
      <w:r>
        <w:rPr>
          <w:rFonts w:ascii="Sylfaen" w:hAnsi="Sylfaen" w:cs="Sylfaen"/>
          <w:b/>
          <w:bCs/>
          <w:i/>
        </w:rPr>
        <w:t>ვადა</w:t>
      </w:r>
      <w:proofErr w:type="spellEnd"/>
      <w:r>
        <w:rPr>
          <w:rFonts w:ascii="Sylfaen" w:hAnsi="Sylfaen" w:cs="TimesNewRomanPS-BoldMT"/>
          <w:b/>
          <w:bCs/>
          <w:i/>
        </w:rPr>
        <w:t>:</w:t>
      </w:r>
    </w:p>
    <w:p w:rsidR="00DE67A3" w:rsidRDefault="00DE67A3" w:rsidP="00082A02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Sylfaen" w:hAnsi="Sylfaen" w:cs="TimesNewRomanPS-BoldMT"/>
          <w:b/>
          <w:bCs/>
          <w:i/>
        </w:rPr>
      </w:pPr>
      <w:r>
        <w:rPr>
          <w:rFonts w:ascii="Sylfaen" w:hAnsi="Sylfaen" w:cs="TimesNewRomanPS-BoldMT"/>
          <w:bCs/>
          <w:lang w:val="ka-GE"/>
        </w:rPr>
        <w:t>202</w:t>
      </w:r>
      <w:r w:rsidR="00082A02">
        <w:rPr>
          <w:rFonts w:ascii="Sylfaen" w:hAnsi="Sylfaen" w:cs="TimesNewRomanPS-BoldMT"/>
          <w:bCs/>
          <w:lang w:val="ka-GE"/>
        </w:rPr>
        <w:t>5</w:t>
      </w:r>
      <w:r>
        <w:rPr>
          <w:rFonts w:ascii="Sylfaen" w:hAnsi="Sylfaen" w:cs="TimesNewRomanPS-BoldMT"/>
          <w:bCs/>
          <w:lang w:val="ka-GE"/>
        </w:rPr>
        <w:t xml:space="preserve"> წლის დეკემბერი.</w:t>
      </w:r>
    </w:p>
    <w:bookmarkEnd w:id="0"/>
    <w:p w:rsidR="00DE67A3" w:rsidRDefault="00DE67A3" w:rsidP="003A7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</w:rPr>
      </w:pPr>
    </w:p>
    <w:p w:rsidR="00A93DA2" w:rsidRDefault="00A93DA2" w:rsidP="006F49E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sectPr w:rsidR="00A93DA2" w:rsidSect="00FD6574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E8"/>
    <w:rsid w:val="00082A02"/>
    <w:rsid w:val="001902C8"/>
    <w:rsid w:val="00225CDB"/>
    <w:rsid w:val="002E5B39"/>
    <w:rsid w:val="003A7361"/>
    <w:rsid w:val="0049296E"/>
    <w:rsid w:val="00495A12"/>
    <w:rsid w:val="005B48A5"/>
    <w:rsid w:val="005C3D39"/>
    <w:rsid w:val="005E3AB7"/>
    <w:rsid w:val="005F2541"/>
    <w:rsid w:val="0060313D"/>
    <w:rsid w:val="00675F17"/>
    <w:rsid w:val="006F49E8"/>
    <w:rsid w:val="007C168C"/>
    <w:rsid w:val="007D1AA5"/>
    <w:rsid w:val="00846DD4"/>
    <w:rsid w:val="00893CB0"/>
    <w:rsid w:val="008C7A07"/>
    <w:rsid w:val="00943F53"/>
    <w:rsid w:val="00950787"/>
    <w:rsid w:val="00A93DA2"/>
    <w:rsid w:val="00AC5E84"/>
    <w:rsid w:val="00AD6BD2"/>
    <w:rsid w:val="00CC6BE0"/>
    <w:rsid w:val="00D22A89"/>
    <w:rsid w:val="00DE67A3"/>
    <w:rsid w:val="00E257F1"/>
    <w:rsid w:val="00FB4C95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6EC57C-0DE3-49FF-AC87-37EF5D10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Tea Dvali</cp:lastModifiedBy>
  <cp:revision>21</cp:revision>
  <cp:lastPrinted>2022-02-04T08:38:00Z</cp:lastPrinted>
  <dcterms:created xsi:type="dcterms:W3CDTF">2022-03-14T07:53:00Z</dcterms:created>
  <dcterms:modified xsi:type="dcterms:W3CDTF">2025-11-14T07:37:00Z</dcterms:modified>
</cp:coreProperties>
</file>