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A5E" w:rsidRDefault="00F22A5E" w:rsidP="00F22A5E">
      <w:pPr>
        <w:spacing w:after="0" w:line="240" w:lineRule="auto"/>
        <w:jc w:val="right"/>
        <w:rPr>
          <w:rFonts w:ascii="Sylfaen" w:hAnsi="Sylfaen" w:cs="Sylfaen"/>
          <w:b/>
          <w:sz w:val="28"/>
          <w:szCs w:val="28"/>
          <w:lang w:val="ka-GE"/>
        </w:rPr>
      </w:pPr>
      <w:r>
        <w:rPr>
          <w:rFonts w:ascii="Sylfaen" w:hAnsi="Sylfaen" w:cs="Sylfaen"/>
          <w:b/>
          <w:noProof/>
        </w:rPr>
        <w:drawing>
          <wp:anchor distT="47625" distB="47625" distL="38100" distR="38100" simplePos="0" relativeHeight="251659264" behindDoc="0" locked="0" layoutInCell="1" allowOverlap="0" wp14:anchorId="7A34AE60" wp14:editId="5212896B">
            <wp:simplePos x="0" y="0"/>
            <wp:positionH relativeFrom="column">
              <wp:posOffset>72473</wp:posOffset>
            </wp:positionH>
            <wp:positionV relativeFrom="paragraph">
              <wp:posOffset>9939</wp:posOffset>
            </wp:positionV>
            <wp:extent cx="649605" cy="1221105"/>
            <wp:effectExtent l="0" t="0" r="0" b="0"/>
            <wp:wrapSquare wrapText="bothSides"/>
            <wp:docPr id="1" name="Picture 2" descr="mpgerbi">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gerbi">
                      <a:hlinkClick r:id="rId4"/>
                    </pic:cNvPr>
                    <pic:cNvPicPr>
                      <a:picLocks noChangeAspect="1" noChangeArrowheads="1"/>
                    </pic:cNvPicPr>
                  </pic:nvPicPr>
                  <pic:blipFill>
                    <a:blip r:embed="rId5" cstate="print"/>
                    <a:srcRect/>
                    <a:stretch>
                      <a:fillRect/>
                    </a:stretch>
                  </pic:blipFill>
                  <pic:spPr bwMode="auto">
                    <a:xfrm>
                      <a:off x="0" y="0"/>
                      <a:ext cx="649605" cy="1221105"/>
                    </a:xfrm>
                    <a:prstGeom prst="rect">
                      <a:avLst/>
                    </a:prstGeom>
                    <a:noFill/>
                    <a:ln w="9525">
                      <a:noFill/>
                      <a:miter lim="800000"/>
                      <a:headEnd/>
                      <a:tailEnd/>
                    </a:ln>
                  </pic:spPr>
                </pic:pic>
              </a:graphicData>
            </a:graphic>
          </wp:anchor>
        </w:drawing>
      </w:r>
      <w:r>
        <w:rPr>
          <w:noProof/>
        </w:rPr>
        <w:drawing>
          <wp:inline distT="0" distB="0" distL="0" distR="0" wp14:anchorId="2C2EA11E" wp14:editId="13E7CE2C">
            <wp:extent cx="1028700" cy="1257300"/>
            <wp:effectExtent l="0" t="0" r="0" b="0"/>
            <wp:docPr id="2" name="Picture 2" descr="ambrolauri ger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brolauri gerbi"/>
                    <pic:cNvPicPr>
                      <a:picLocks noChangeAspect="1" noChangeArrowheads="1"/>
                    </pic:cNvPicPr>
                  </pic:nvPicPr>
                  <pic:blipFill>
                    <a:blip r:embed="rId6" cstate="print"/>
                    <a:srcRect/>
                    <a:stretch>
                      <a:fillRect/>
                    </a:stretch>
                  </pic:blipFill>
                  <pic:spPr bwMode="auto">
                    <a:xfrm>
                      <a:off x="0" y="0"/>
                      <a:ext cx="1028700" cy="1257300"/>
                    </a:xfrm>
                    <a:prstGeom prst="rect">
                      <a:avLst/>
                    </a:prstGeom>
                    <a:noFill/>
                    <a:ln w="9525">
                      <a:noFill/>
                      <a:miter lim="800000"/>
                      <a:headEnd/>
                      <a:tailEnd/>
                    </a:ln>
                  </pic:spPr>
                </pic:pic>
              </a:graphicData>
            </a:graphic>
          </wp:inline>
        </w:drawing>
      </w:r>
    </w:p>
    <w:p w:rsidR="00F22A5E" w:rsidRDefault="00F22A5E" w:rsidP="00F22A5E">
      <w:pPr>
        <w:spacing w:after="0" w:line="240" w:lineRule="auto"/>
        <w:rPr>
          <w:rFonts w:ascii="Sylfaen" w:hAnsi="Sylfaen" w:cs="Sylfaen"/>
          <w:b/>
          <w:sz w:val="28"/>
          <w:szCs w:val="28"/>
          <w:lang w:val="ka-GE"/>
        </w:rPr>
      </w:pPr>
      <w:r>
        <w:rPr>
          <w:rFonts w:ascii="Sylfaen" w:hAnsi="Sylfaen" w:cs="Sylfaen"/>
          <w:b/>
          <w:sz w:val="28"/>
          <w:szCs w:val="28"/>
          <w:lang w:val="ka-GE"/>
        </w:rPr>
        <w:t xml:space="preserve">      </w:t>
      </w:r>
      <w:r w:rsidRPr="000B4231">
        <w:rPr>
          <w:rFonts w:ascii="Sylfaen" w:hAnsi="Sylfaen" w:cs="Sylfaen"/>
          <w:b/>
          <w:sz w:val="28"/>
          <w:szCs w:val="28"/>
          <w:lang w:val="ka-GE"/>
        </w:rPr>
        <w:t>ამბროლაურის მუნიციპალიტეტის</w:t>
      </w:r>
      <w:r w:rsidRPr="000B4231">
        <w:rPr>
          <w:rFonts w:ascii="Sylfaen" w:hAnsi="Sylfaen"/>
          <w:b/>
          <w:sz w:val="28"/>
          <w:szCs w:val="28"/>
          <w:lang w:val="ka-GE"/>
        </w:rPr>
        <w:t xml:space="preserve"> </w:t>
      </w:r>
      <w:r w:rsidRPr="000B4231">
        <w:rPr>
          <w:rFonts w:ascii="Sylfaen" w:hAnsi="Sylfaen" w:cs="Sylfaen"/>
          <w:b/>
          <w:sz w:val="28"/>
          <w:szCs w:val="28"/>
          <w:lang w:val="ka-GE"/>
        </w:rPr>
        <w:t>საკრებულოს</w:t>
      </w:r>
    </w:p>
    <w:p w:rsidR="00F22A5E" w:rsidRPr="00B67569" w:rsidRDefault="00F22A5E" w:rsidP="00F22A5E">
      <w:pPr>
        <w:spacing w:after="0" w:line="240" w:lineRule="auto"/>
        <w:jc w:val="center"/>
        <w:rPr>
          <w:rFonts w:ascii="Sylfaen" w:hAnsi="Sylfaen" w:cs="Sylfaen"/>
          <w:b/>
          <w:sz w:val="28"/>
          <w:szCs w:val="28"/>
          <w:lang w:val="ka-GE"/>
        </w:rPr>
      </w:pPr>
    </w:p>
    <w:p w:rsidR="00F22A5E" w:rsidRPr="00E55053" w:rsidRDefault="00F22A5E" w:rsidP="00F22A5E">
      <w:pPr>
        <w:spacing w:after="0" w:line="240" w:lineRule="auto"/>
        <w:jc w:val="center"/>
        <w:rPr>
          <w:rFonts w:ascii="Sylfaen" w:hAnsi="Sylfaen" w:cs="Sylfaen"/>
          <w:b/>
          <w:sz w:val="28"/>
          <w:szCs w:val="28"/>
          <w:lang w:val="ka-GE"/>
        </w:rPr>
      </w:pPr>
      <w:r>
        <w:rPr>
          <w:rFonts w:ascii="Sylfaen" w:hAnsi="Sylfaen" w:cs="Sylfaen"/>
          <w:b/>
          <w:sz w:val="28"/>
          <w:szCs w:val="28"/>
          <w:lang w:val="ka-GE"/>
        </w:rPr>
        <w:t xml:space="preserve">გ ა ნ კ ა რ </w:t>
      </w:r>
      <w:r w:rsidRPr="00FF7099">
        <w:rPr>
          <w:rFonts w:ascii="Sylfaen" w:hAnsi="Sylfaen" w:cs="Sylfaen"/>
          <w:b/>
          <w:sz w:val="28"/>
          <w:szCs w:val="28"/>
          <w:lang w:val="ka-GE"/>
        </w:rPr>
        <w:t xml:space="preserve">გ უ ლ ე ბ </w:t>
      </w:r>
      <w:r w:rsidRPr="0033046B">
        <w:rPr>
          <w:rFonts w:ascii="Sylfaen" w:hAnsi="Sylfaen" w:cs="Sylfaen"/>
          <w:b/>
          <w:sz w:val="28"/>
          <w:szCs w:val="28"/>
          <w:lang w:val="ka-GE"/>
        </w:rPr>
        <w:t>ა  N</w:t>
      </w:r>
      <w:r w:rsidR="0017205D">
        <w:rPr>
          <w:rFonts w:ascii="Sylfaen" w:hAnsi="Sylfaen" w:cs="Sylfaen"/>
          <w:b/>
          <w:sz w:val="28"/>
          <w:szCs w:val="28"/>
          <w:lang w:val="ka-GE"/>
        </w:rPr>
        <w:t>34</w:t>
      </w:r>
      <w:bookmarkStart w:id="0" w:name="_GoBack"/>
      <w:bookmarkEnd w:id="0"/>
    </w:p>
    <w:p w:rsidR="00F22A5E" w:rsidRPr="003C0DF1" w:rsidRDefault="00F22A5E" w:rsidP="00F22A5E">
      <w:pPr>
        <w:spacing w:after="0" w:line="240" w:lineRule="auto"/>
        <w:jc w:val="center"/>
        <w:rPr>
          <w:rFonts w:ascii="Sylfaen" w:hAnsi="Sylfaen" w:cs="Sylfaen"/>
          <w:b/>
          <w:sz w:val="20"/>
          <w:szCs w:val="20"/>
          <w:lang w:val="ka-GE"/>
        </w:rPr>
      </w:pPr>
    </w:p>
    <w:p w:rsidR="00F22A5E" w:rsidRPr="00E55053" w:rsidRDefault="00F22A5E" w:rsidP="00F22A5E">
      <w:pPr>
        <w:spacing w:after="0" w:line="240" w:lineRule="auto"/>
        <w:jc w:val="center"/>
        <w:rPr>
          <w:rFonts w:ascii="Sylfaen" w:hAnsi="Sylfaen"/>
          <w:lang w:val="ka-GE"/>
        </w:rPr>
      </w:pPr>
      <w:r w:rsidRPr="00BF28D2">
        <w:rPr>
          <w:rFonts w:ascii="Sylfaen" w:hAnsi="Sylfaen"/>
          <w:lang w:val="ka-GE"/>
        </w:rPr>
        <w:t>202</w:t>
      </w:r>
      <w:r>
        <w:rPr>
          <w:rFonts w:ascii="Sylfaen" w:hAnsi="Sylfaen"/>
          <w:lang w:val="ka-GE"/>
        </w:rPr>
        <w:t>6</w:t>
      </w:r>
      <w:r w:rsidRPr="00BF28D2">
        <w:rPr>
          <w:rFonts w:ascii="Sylfaen" w:hAnsi="Sylfaen"/>
          <w:lang w:val="ka-GE"/>
        </w:rPr>
        <w:t xml:space="preserve"> </w:t>
      </w:r>
      <w:r w:rsidRPr="00BF28D2">
        <w:rPr>
          <w:rFonts w:ascii="Sylfaen" w:hAnsi="Sylfaen" w:cs="Sylfaen"/>
          <w:lang w:val="ka-GE"/>
        </w:rPr>
        <w:t xml:space="preserve">წლის </w:t>
      </w:r>
      <w:r w:rsidR="002C4E29">
        <w:rPr>
          <w:rFonts w:ascii="Sylfaen" w:hAnsi="Sylfaen" w:cs="Sylfaen"/>
          <w:lang w:val="ka-GE"/>
        </w:rPr>
        <w:t>20 აპრილი</w:t>
      </w:r>
    </w:p>
    <w:p w:rsidR="00F22A5E" w:rsidRDefault="00F22A5E" w:rsidP="00F22A5E">
      <w:pPr>
        <w:spacing w:after="0" w:line="240" w:lineRule="auto"/>
        <w:jc w:val="center"/>
        <w:rPr>
          <w:rFonts w:ascii="Sylfaen" w:hAnsi="Sylfaen" w:cs="Sylfaen"/>
          <w:lang w:val="ka-GE"/>
        </w:rPr>
      </w:pPr>
      <w:r w:rsidRPr="00BF28D2">
        <w:rPr>
          <w:rFonts w:ascii="Sylfaen" w:hAnsi="Sylfaen" w:cs="Sylfaen"/>
          <w:lang w:val="ka-GE"/>
        </w:rPr>
        <w:t>ქ</w:t>
      </w:r>
      <w:r w:rsidRPr="00BF28D2">
        <w:rPr>
          <w:rFonts w:ascii="Sylfaen" w:hAnsi="Sylfaen"/>
          <w:lang w:val="ka-GE"/>
        </w:rPr>
        <w:t xml:space="preserve">. </w:t>
      </w:r>
      <w:r w:rsidRPr="00BF28D2">
        <w:rPr>
          <w:rFonts w:ascii="Sylfaen" w:hAnsi="Sylfaen" w:cs="Sylfaen"/>
          <w:lang w:val="ka-GE"/>
        </w:rPr>
        <w:t>ამბროლაური</w:t>
      </w:r>
    </w:p>
    <w:p w:rsidR="00F22A5E" w:rsidRDefault="00F22A5E" w:rsidP="00F22A5E">
      <w:pPr>
        <w:spacing w:after="0" w:line="240" w:lineRule="auto"/>
        <w:jc w:val="center"/>
        <w:rPr>
          <w:rFonts w:ascii="Sylfaen" w:hAnsi="Sylfaen" w:cs="Sylfaen"/>
          <w:lang w:val="ka-GE"/>
        </w:rPr>
      </w:pPr>
    </w:p>
    <w:p w:rsidR="002C4E29" w:rsidRPr="003C6A9F" w:rsidRDefault="002C4E29" w:rsidP="002C4E29">
      <w:pPr>
        <w:autoSpaceDE w:val="0"/>
        <w:autoSpaceDN w:val="0"/>
        <w:adjustRightInd w:val="0"/>
        <w:spacing w:after="0" w:line="240" w:lineRule="auto"/>
        <w:jc w:val="center"/>
        <w:rPr>
          <w:rFonts w:ascii="Sylfaen" w:hAnsi="Sylfaen" w:cs="Sylfaen"/>
          <w:b/>
          <w:sz w:val="24"/>
          <w:szCs w:val="24"/>
          <w:lang w:val="ka-GE"/>
        </w:rPr>
      </w:pPr>
      <w:r w:rsidRPr="003C6A9F">
        <w:rPr>
          <w:rFonts w:ascii="Sylfaen" w:hAnsi="Sylfaen" w:cs="Sylfaen"/>
          <w:b/>
          <w:sz w:val="24"/>
          <w:szCs w:val="24"/>
          <w:lang w:val="ka-GE"/>
        </w:rPr>
        <w:t xml:space="preserve">ამბროლაურის მუნიციპალიტეტის საკუთრებაში არსებული ქონების </w:t>
      </w:r>
      <w:r w:rsidRPr="002C4E29">
        <w:rPr>
          <w:rFonts w:ascii="Sylfaen" w:hAnsi="Sylfaen"/>
          <w:b/>
          <w:sz w:val="24"/>
          <w:szCs w:val="24"/>
          <w:lang w:val="ka-GE"/>
        </w:rPr>
        <w:t xml:space="preserve">"KIA SPORTAGE " </w:t>
      </w:r>
      <w:r w:rsidRPr="003C6A9F">
        <w:rPr>
          <w:rFonts w:ascii="Sylfaen" w:hAnsi="Sylfaen"/>
          <w:b/>
          <w:sz w:val="24"/>
          <w:szCs w:val="24"/>
          <w:lang w:val="ka-GE"/>
        </w:rPr>
        <w:t>(</w:t>
      </w:r>
      <w:r w:rsidRPr="002C4E29">
        <w:rPr>
          <w:rFonts w:ascii="Sylfaen" w:hAnsi="Sylfaen"/>
          <w:b/>
          <w:sz w:val="24"/>
          <w:szCs w:val="24"/>
          <w:lang w:val="ka-GE"/>
        </w:rPr>
        <w:t>სარეგისტრაციო ნომერი CV-046-CC</w:t>
      </w:r>
      <w:r w:rsidRPr="003C6A9F">
        <w:rPr>
          <w:rFonts w:ascii="Sylfaen" w:hAnsi="Sylfaen"/>
          <w:b/>
          <w:sz w:val="24"/>
          <w:szCs w:val="24"/>
          <w:lang w:val="ka-GE"/>
        </w:rPr>
        <w:t xml:space="preserve">) </w:t>
      </w:r>
      <w:r w:rsidRPr="003C6A9F">
        <w:rPr>
          <w:rFonts w:ascii="Sylfaen" w:eastAsia="Times New Roman" w:hAnsi="Sylfaen" w:cs="Times New Roman"/>
          <w:b/>
          <w:sz w:val="24"/>
          <w:szCs w:val="24"/>
          <w:lang w:val="ka-GE" w:eastAsia="en-GB"/>
        </w:rPr>
        <w:t> </w:t>
      </w:r>
      <w:r w:rsidRPr="003C6A9F">
        <w:rPr>
          <w:rFonts w:ascii="Sylfaen" w:hAnsi="Sylfaen" w:cs="Sylfaen"/>
          <w:b/>
          <w:sz w:val="24"/>
          <w:szCs w:val="24"/>
          <w:lang w:val="ka-GE"/>
        </w:rPr>
        <w:t>საწყისი საპრივატიზებო საფასურის შემცირების შესახებ</w:t>
      </w:r>
    </w:p>
    <w:p w:rsidR="002C4E29" w:rsidRPr="003C6A9F" w:rsidRDefault="002C4E29" w:rsidP="002C4E29">
      <w:pPr>
        <w:autoSpaceDE w:val="0"/>
        <w:autoSpaceDN w:val="0"/>
        <w:adjustRightInd w:val="0"/>
        <w:spacing w:after="0" w:line="240" w:lineRule="auto"/>
        <w:jc w:val="center"/>
        <w:rPr>
          <w:rFonts w:ascii="Sylfaen" w:hAnsi="Sylfaen" w:cs="Sylfaen"/>
          <w:b/>
          <w:bCs/>
          <w:sz w:val="24"/>
          <w:szCs w:val="24"/>
          <w:lang w:val="ka-GE"/>
        </w:rPr>
      </w:pPr>
    </w:p>
    <w:p w:rsidR="002C4E29" w:rsidRPr="003C6A9F" w:rsidRDefault="002C4E29" w:rsidP="002C4E29">
      <w:pPr>
        <w:tabs>
          <w:tab w:val="left" w:pos="9900"/>
        </w:tabs>
        <w:autoSpaceDE w:val="0"/>
        <w:autoSpaceDN w:val="0"/>
        <w:adjustRightInd w:val="0"/>
        <w:spacing w:after="0" w:line="240" w:lineRule="auto"/>
        <w:ind w:firstLine="720"/>
        <w:jc w:val="both"/>
        <w:rPr>
          <w:rFonts w:ascii="Sylfaen" w:hAnsi="Sylfaen" w:cs="Sylfaen"/>
          <w:lang w:val="ka-GE"/>
        </w:rPr>
      </w:pPr>
      <w:r w:rsidRPr="003C6A9F">
        <w:rPr>
          <w:rFonts w:ascii="Sylfaen" w:hAnsi="Sylfaen" w:cs="Sylfaen"/>
          <w:lang w:val="ka-GE"/>
        </w:rPr>
        <w:t>საქართველოს ორგანული კანონის "ადგილობრივი თვითმმართველობის კოდექსი" 61-ე მუხლის პირველი და მე-2 პუნქტების, 24-ე მუხლის მე-2 პუნქტის, 119-ე მუხლის მე-10 პუნქტისა და საქართველოს მთავრობის 2014 წლის 08 დეკემბრის N669 დადგენილებით დამტკიცებული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w:t>
      </w:r>
      <w:r w:rsidR="00036395">
        <w:rPr>
          <w:rFonts w:ascii="Sylfaen" w:hAnsi="Sylfaen" w:cs="Sylfaen"/>
          <w:lang w:val="ka-GE"/>
        </w:rPr>
        <w:t xml:space="preserve">" </w:t>
      </w:r>
      <w:r w:rsidRPr="003C6A9F">
        <w:rPr>
          <w:rFonts w:ascii="Sylfaen" w:hAnsi="Sylfaen" w:cs="Sylfaen"/>
          <w:lang w:val="ka-GE"/>
        </w:rPr>
        <w:t>მე-13 მუხლის მე-2 პუნქტის შესაბამისად ამბროლაურის მუნიციპალიტეტის საკრებულომ</w:t>
      </w:r>
    </w:p>
    <w:p w:rsidR="002C4E29" w:rsidRPr="003C6A9F" w:rsidRDefault="002C4E29" w:rsidP="002C4E29">
      <w:pPr>
        <w:tabs>
          <w:tab w:val="left" w:pos="9900"/>
        </w:tabs>
        <w:autoSpaceDE w:val="0"/>
        <w:autoSpaceDN w:val="0"/>
        <w:adjustRightInd w:val="0"/>
        <w:spacing w:after="0" w:line="240" w:lineRule="auto"/>
        <w:ind w:firstLine="720"/>
        <w:jc w:val="both"/>
        <w:rPr>
          <w:rFonts w:ascii="Sylfaen" w:hAnsi="Sylfaen" w:cs="Sylfaen"/>
          <w:sz w:val="20"/>
          <w:szCs w:val="20"/>
          <w:lang w:val="ka-GE"/>
        </w:rPr>
      </w:pPr>
    </w:p>
    <w:p w:rsidR="002C4E29" w:rsidRPr="003C6A9F" w:rsidRDefault="002C4E29" w:rsidP="002C4E29">
      <w:pPr>
        <w:tabs>
          <w:tab w:val="left" w:pos="9900"/>
        </w:tabs>
        <w:autoSpaceDE w:val="0"/>
        <w:autoSpaceDN w:val="0"/>
        <w:adjustRightInd w:val="0"/>
        <w:spacing w:after="0" w:line="240" w:lineRule="auto"/>
        <w:ind w:firstLine="720"/>
        <w:jc w:val="both"/>
        <w:rPr>
          <w:rFonts w:ascii="Sylfaen" w:hAnsi="Sylfaen" w:cs="Sylfaen"/>
          <w:sz w:val="6"/>
          <w:szCs w:val="6"/>
          <w:lang w:val="ka-GE"/>
        </w:rPr>
      </w:pPr>
    </w:p>
    <w:p w:rsidR="002C4E29" w:rsidRDefault="002C4E29" w:rsidP="002C4E29">
      <w:pPr>
        <w:autoSpaceDE w:val="0"/>
        <w:autoSpaceDN w:val="0"/>
        <w:adjustRightInd w:val="0"/>
        <w:spacing w:after="0" w:line="240" w:lineRule="auto"/>
        <w:jc w:val="center"/>
        <w:rPr>
          <w:rFonts w:ascii="Sylfaen" w:hAnsi="Sylfaen" w:cs="Sylfaen,Bold"/>
          <w:b/>
          <w:bCs/>
          <w:lang w:val="ka-GE"/>
        </w:rPr>
      </w:pPr>
      <w:r w:rsidRPr="003C6A9F">
        <w:rPr>
          <w:rFonts w:ascii="Sylfaen" w:hAnsi="Sylfaen" w:cs="Sylfaen"/>
          <w:b/>
          <w:bCs/>
          <w:lang w:val="ka-GE"/>
        </w:rPr>
        <w:t>გ</w:t>
      </w:r>
      <w:r w:rsidRPr="003C6A9F">
        <w:rPr>
          <w:rFonts w:ascii="Sylfaen" w:hAnsi="Sylfaen" w:cs="Sylfaen,Bold"/>
          <w:b/>
          <w:bCs/>
          <w:lang w:val="ka-GE"/>
        </w:rPr>
        <w:t xml:space="preserve"> </w:t>
      </w:r>
      <w:r w:rsidRPr="003C6A9F">
        <w:rPr>
          <w:rFonts w:ascii="Sylfaen" w:hAnsi="Sylfaen" w:cs="Sylfaen"/>
          <w:b/>
          <w:bCs/>
          <w:lang w:val="ka-GE"/>
        </w:rPr>
        <w:t>ა</w:t>
      </w:r>
      <w:r w:rsidRPr="003C6A9F">
        <w:rPr>
          <w:rFonts w:ascii="Sylfaen" w:hAnsi="Sylfaen" w:cs="Sylfaen,Bold"/>
          <w:b/>
          <w:bCs/>
          <w:lang w:val="ka-GE"/>
        </w:rPr>
        <w:t xml:space="preserve"> </w:t>
      </w:r>
      <w:r w:rsidRPr="003C6A9F">
        <w:rPr>
          <w:rFonts w:ascii="Sylfaen" w:hAnsi="Sylfaen" w:cs="Sylfaen"/>
          <w:b/>
          <w:bCs/>
          <w:lang w:val="ka-GE"/>
        </w:rPr>
        <w:t>დ</w:t>
      </w:r>
      <w:r w:rsidRPr="003C6A9F">
        <w:rPr>
          <w:rFonts w:ascii="Sylfaen" w:hAnsi="Sylfaen" w:cs="Sylfaen,Bold"/>
          <w:b/>
          <w:bCs/>
          <w:lang w:val="ka-GE"/>
        </w:rPr>
        <w:t xml:space="preserve"> </w:t>
      </w:r>
      <w:r w:rsidRPr="003C6A9F">
        <w:rPr>
          <w:rFonts w:ascii="Sylfaen" w:hAnsi="Sylfaen" w:cs="Sylfaen"/>
          <w:b/>
          <w:bCs/>
          <w:lang w:val="ka-GE"/>
        </w:rPr>
        <w:t>ა</w:t>
      </w:r>
      <w:r w:rsidRPr="003C6A9F">
        <w:rPr>
          <w:rFonts w:ascii="Sylfaen" w:hAnsi="Sylfaen" w:cs="Sylfaen,Bold"/>
          <w:b/>
          <w:bCs/>
          <w:lang w:val="ka-GE"/>
        </w:rPr>
        <w:t xml:space="preserve"> </w:t>
      </w:r>
      <w:r w:rsidRPr="003C6A9F">
        <w:rPr>
          <w:rFonts w:ascii="Sylfaen" w:hAnsi="Sylfaen" w:cs="Sylfaen"/>
          <w:b/>
          <w:bCs/>
          <w:lang w:val="ka-GE"/>
        </w:rPr>
        <w:t>წ</w:t>
      </w:r>
      <w:r w:rsidRPr="003C6A9F">
        <w:rPr>
          <w:rFonts w:ascii="Sylfaen" w:hAnsi="Sylfaen" w:cs="Sylfaen,Bold"/>
          <w:b/>
          <w:bCs/>
          <w:lang w:val="ka-GE"/>
        </w:rPr>
        <w:t xml:space="preserve"> </w:t>
      </w:r>
      <w:r w:rsidRPr="003C6A9F">
        <w:rPr>
          <w:rFonts w:ascii="Sylfaen" w:hAnsi="Sylfaen" w:cs="Sylfaen"/>
          <w:b/>
          <w:bCs/>
          <w:lang w:val="ka-GE"/>
        </w:rPr>
        <w:t>ყ</w:t>
      </w:r>
      <w:r w:rsidRPr="003C6A9F">
        <w:rPr>
          <w:rFonts w:ascii="Sylfaen" w:hAnsi="Sylfaen" w:cs="Sylfaen,Bold"/>
          <w:b/>
          <w:bCs/>
          <w:lang w:val="ka-GE"/>
        </w:rPr>
        <w:t xml:space="preserve"> </w:t>
      </w:r>
      <w:r w:rsidRPr="003C6A9F">
        <w:rPr>
          <w:rFonts w:ascii="Sylfaen" w:hAnsi="Sylfaen" w:cs="Sylfaen"/>
          <w:b/>
          <w:bCs/>
          <w:lang w:val="ka-GE"/>
        </w:rPr>
        <w:t>ვ</w:t>
      </w:r>
      <w:r w:rsidRPr="003C6A9F">
        <w:rPr>
          <w:rFonts w:ascii="Sylfaen" w:hAnsi="Sylfaen" w:cs="Sylfaen,Bold"/>
          <w:b/>
          <w:bCs/>
          <w:lang w:val="ka-GE"/>
        </w:rPr>
        <w:t xml:space="preserve"> </w:t>
      </w:r>
      <w:r w:rsidRPr="003C6A9F">
        <w:rPr>
          <w:rFonts w:ascii="Sylfaen" w:hAnsi="Sylfaen" w:cs="Sylfaen"/>
          <w:b/>
          <w:bCs/>
          <w:lang w:val="ka-GE"/>
        </w:rPr>
        <w:t>ი</w:t>
      </w:r>
      <w:r w:rsidRPr="003C6A9F">
        <w:rPr>
          <w:rFonts w:ascii="Sylfaen" w:hAnsi="Sylfaen" w:cs="Sylfaen,Bold"/>
          <w:b/>
          <w:bCs/>
          <w:lang w:val="ka-GE"/>
        </w:rPr>
        <w:t xml:space="preserve"> </w:t>
      </w:r>
      <w:r w:rsidRPr="003C6A9F">
        <w:rPr>
          <w:rFonts w:ascii="Sylfaen" w:hAnsi="Sylfaen" w:cs="Sylfaen"/>
          <w:b/>
          <w:bCs/>
          <w:lang w:val="ka-GE"/>
        </w:rPr>
        <w:t>ტ</w:t>
      </w:r>
      <w:r w:rsidRPr="003C6A9F">
        <w:rPr>
          <w:rFonts w:ascii="Sylfaen" w:hAnsi="Sylfaen" w:cs="Sylfaen,Bold"/>
          <w:b/>
          <w:bCs/>
          <w:lang w:val="ka-GE"/>
        </w:rPr>
        <w:t xml:space="preserve"> </w:t>
      </w:r>
      <w:r w:rsidRPr="003C6A9F">
        <w:rPr>
          <w:rFonts w:ascii="Sylfaen" w:hAnsi="Sylfaen" w:cs="Sylfaen"/>
          <w:b/>
          <w:bCs/>
          <w:lang w:val="ka-GE"/>
        </w:rPr>
        <w:t>ა</w:t>
      </w:r>
      <w:r w:rsidRPr="003C6A9F">
        <w:rPr>
          <w:rFonts w:ascii="Sylfaen" w:hAnsi="Sylfaen" w:cs="Sylfaen,Bold"/>
          <w:b/>
          <w:bCs/>
          <w:lang w:val="ka-GE"/>
        </w:rPr>
        <w:t xml:space="preserve"> :</w:t>
      </w:r>
    </w:p>
    <w:p w:rsidR="002C4E29" w:rsidRPr="002C4E29" w:rsidRDefault="002C4E29" w:rsidP="002C4E29">
      <w:pPr>
        <w:autoSpaceDE w:val="0"/>
        <w:autoSpaceDN w:val="0"/>
        <w:adjustRightInd w:val="0"/>
        <w:spacing w:after="0" w:line="240" w:lineRule="auto"/>
        <w:jc w:val="center"/>
        <w:rPr>
          <w:rFonts w:ascii="Sylfaen" w:hAnsi="Sylfaen" w:cs="Sylfaen,Bold"/>
          <w:b/>
          <w:bCs/>
          <w:lang w:val="ka-GE"/>
        </w:rPr>
      </w:pPr>
    </w:p>
    <w:p w:rsidR="002C4E29" w:rsidRPr="003C6A9F" w:rsidRDefault="002C4E29" w:rsidP="002C4E29">
      <w:pPr>
        <w:autoSpaceDE w:val="0"/>
        <w:autoSpaceDN w:val="0"/>
        <w:adjustRightInd w:val="0"/>
        <w:spacing w:after="0" w:line="240" w:lineRule="auto"/>
        <w:ind w:firstLine="720"/>
        <w:jc w:val="both"/>
        <w:rPr>
          <w:rFonts w:ascii="Sylfaen" w:hAnsi="Sylfaen"/>
          <w:lang w:val="ka-GE"/>
        </w:rPr>
      </w:pPr>
      <w:r w:rsidRPr="003C6A9F">
        <w:rPr>
          <w:rFonts w:ascii="Sylfaen" w:hAnsi="Sylfaen" w:cs="Sylfaen"/>
          <w:lang w:val="ka-GE"/>
        </w:rPr>
        <w:t xml:space="preserve">1. ამბროლაურის მუნიციპალიტეტის საკუთრებაში არსებული </w:t>
      </w:r>
      <w:r w:rsidRPr="003C6A9F">
        <w:rPr>
          <w:rFonts w:ascii="Sylfaen" w:hAnsi="Sylfaen" w:cs="Sylfaen"/>
          <w:bCs/>
          <w:lang w:val="ka-GE"/>
        </w:rPr>
        <w:t xml:space="preserve">ქონების - </w:t>
      </w:r>
      <w:r>
        <w:rPr>
          <w:rFonts w:ascii="Sylfaen" w:hAnsi="Sylfaen"/>
          <w:lang w:val="ka-GE"/>
        </w:rPr>
        <w:t>"KIA SPORTAGE</w:t>
      </w:r>
      <w:r w:rsidRPr="002C4E29">
        <w:rPr>
          <w:rFonts w:ascii="Sylfaen" w:hAnsi="Sylfaen"/>
          <w:lang w:val="ka-GE"/>
        </w:rPr>
        <w:t xml:space="preserve">" </w:t>
      </w:r>
      <w:r w:rsidRPr="003C6A9F">
        <w:rPr>
          <w:rFonts w:ascii="Sylfaen" w:hAnsi="Sylfaen"/>
          <w:lang w:val="ka-GE"/>
        </w:rPr>
        <w:t>(</w:t>
      </w:r>
      <w:r w:rsidRPr="002C4E29">
        <w:rPr>
          <w:rFonts w:ascii="Sylfaen" w:hAnsi="Sylfaen"/>
          <w:lang w:val="ka-GE"/>
        </w:rPr>
        <w:t>სარეგისტრაციო ნომერი CV-046-CC</w:t>
      </w:r>
      <w:r w:rsidRPr="003C6A9F">
        <w:rPr>
          <w:rFonts w:ascii="Sylfaen" w:hAnsi="Sylfaen"/>
          <w:lang w:val="ka-GE"/>
        </w:rPr>
        <w:t xml:space="preserve">) </w:t>
      </w:r>
      <w:r w:rsidRPr="002C4E29">
        <w:rPr>
          <w:rFonts w:ascii="Sylfaen" w:hAnsi="Sylfaen"/>
          <w:lang w:val="ka-GE"/>
        </w:rPr>
        <w:t xml:space="preserve"> </w:t>
      </w:r>
      <w:r w:rsidRPr="003C6A9F">
        <w:rPr>
          <w:rFonts w:ascii="Sylfaen" w:hAnsi="Sylfaen" w:cs="Sylfaen"/>
          <w:lang w:val="ka-GE"/>
        </w:rPr>
        <w:t>საწყისი</w:t>
      </w:r>
      <w:r w:rsidRPr="003C6A9F">
        <w:rPr>
          <w:rFonts w:ascii="Sylfaen" w:hAnsi="Sylfaen"/>
          <w:lang w:val="ka-GE"/>
        </w:rPr>
        <w:t xml:space="preserve"> </w:t>
      </w:r>
      <w:r w:rsidRPr="003C6A9F">
        <w:rPr>
          <w:rFonts w:ascii="Sylfaen" w:hAnsi="Sylfaen" w:cs="Sylfaen"/>
          <w:lang w:val="ka-GE"/>
        </w:rPr>
        <w:t>საპრივატიზებო</w:t>
      </w:r>
      <w:r w:rsidRPr="003C6A9F">
        <w:rPr>
          <w:rFonts w:ascii="Sylfaen" w:hAnsi="Sylfaen"/>
          <w:lang w:val="ka-GE"/>
        </w:rPr>
        <w:t xml:space="preserve"> </w:t>
      </w:r>
      <w:r w:rsidRPr="003C6A9F">
        <w:rPr>
          <w:rFonts w:ascii="Sylfaen" w:hAnsi="Sylfaen" w:cs="Sylfaen"/>
          <w:lang w:val="ka-GE"/>
        </w:rPr>
        <w:t>საფასური</w:t>
      </w:r>
      <w:r w:rsidRPr="003C6A9F">
        <w:rPr>
          <w:rFonts w:ascii="Sylfaen" w:hAnsi="Sylfaen"/>
          <w:lang w:val="ka-GE"/>
        </w:rPr>
        <w:t xml:space="preserve"> </w:t>
      </w:r>
      <w:r w:rsidRPr="002C4E29">
        <w:rPr>
          <w:rFonts w:ascii="Sylfaen" w:hAnsi="Sylfaen"/>
          <w:lang w:val="ka-GE"/>
        </w:rPr>
        <w:t xml:space="preserve">14 200 </w:t>
      </w:r>
      <w:r w:rsidRPr="003C6A9F">
        <w:rPr>
          <w:rFonts w:ascii="Sylfaen" w:hAnsi="Sylfaen"/>
          <w:lang w:val="ka-GE"/>
        </w:rPr>
        <w:t xml:space="preserve"> </w:t>
      </w:r>
      <w:r w:rsidRPr="003C6A9F">
        <w:rPr>
          <w:rFonts w:ascii="Sylfaen" w:hAnsi="Sylfaen" w:cs="Sylfaen"/>
          <w:lang w:val="ka-GE"/>
        </w:rPr>
        <w:t>ლარი</w:t>
      </w:r>
      <w:r w:rsidRPr="003C6A9F">
        <w:rPr>
          <w:rFonts w:ascii="Sylfaen" w:hAnsi="Sylfaen"/>
          <w:lang w:val="ka-GE"/>
        </w:rPr>
        <w:t xml:space="preserve"> </w:t>
      </w:r>
      <w:r w:rsidRPr="003C6A9F">
        <w:rPr>
          <w:rFonts w:ascii="Sylfaen" w:hAnsi="Sylfaen" w:cs="Sylfaen"/>
          <w:lang w:val="ka-GE"/>
        </w:rPr>
        <w:t>შემცირდეს</w:t>
      </w:r>
      <w:r w:rsidRPr="003C6A9F">
        <w:rPr>
          <w:rFonts w:ascii="Sylfaen" w:hAnsi="Sylfaen"/>
          <w:lang w:val="ka-GE"/>
        </w:rPr>
        <w:t xml:space="preserve"> </w:t>
      </w:r>
      <w:r w:rsidRPr="003C6A9F">
        <w:rPr>
          <w:rFonts w:ascii="Sylfaen" w:hAnsi="Sylfaen" w:cs="Sylfaen"/>
          <w:lang w:val="ka-GE"/>
        </w:rPr>
        <w:t>და</w:t>
      </w:r>
      <w:r w:rsidRPr="003C6A9F">
        <w:rPr>
          <w:rFonts w:ascii="Sylfaen" w:hAnsi="Sylfaen"/>
          <w:lang w:val="ka-GE"/>
        </w:rPr>
        <w:t xml:space="preserve"> </w:t>
      </w:r>
      <w:r w:rsidRPr="003C6A9F">
        <w:rPr>
          <w:rFonts w:ascii="Sylfaen" w:hAnsi="Sylfaen" w:cs="Sylfaen"/>
          <w:lang w:val="ka-GE"/>
        </w:rPr>
        <w:t>განისაზღვროს</w:t>
      </w:r>
      <w:r w:rsidRPr="003C6A9F">
        <w:rPr>
          <w:rFonts w:ascii="Sylfaen" w:hAnsi="Sylfaen"/>
          <w:lang w:val="ka-GE"/>
        </w:rPr>
        <w:t xml:space="preserve"> </w:t>
      </w:r>
      <w:r w:rsidRPr="002C4E29">
        <w:rPr>
          <w:rFonts w:ascii="Sylfaen" w:hAnsi="Sylfaen"/>
          <w:lang w:val="ka-GE"/>
        </w:rPr>
        <w:t xml:space="preserve">5 000 </w:t>
      </w:r>
      <w:r w:rsidRPr="003C6A9F">
        <w:rPr>
          <w:rFonts w:ascii="Sylfaen" w:hAnsi="Sylfaen" w:cs="Sylfaen"/>
          <w:lang w:val="ka-GE"/>
        </w:rPr>
        <w:t>ლარით</w:t>
      </w:r>
      <w:r w:rsidRPr="003C6A9F">
        <w:rPr>
          <w:rFonts w:ascii="Sylfaen" w:hAnsi="Sylfaen"/>
          <w:lang w:val="ka-GE"/>
        </w:rPr>
        <w:t>.</w:t>
      </w:r>
    </w:p>
    <w:p w:rsidR="002C4E29" w:rsidRPr="003C6A9F" w:rsidRDefault="002C4E29" w:rsidP="002C4E29">
      <w:pPr>
        <w:autoSpaceDE w:val="0"/>
        <w:autoSpaceDN w:val="0"/>
        <w:adjustRightInd w:val="0"/>
        <w:spacing w:after="0" w:line="240" w:lineRule="auto"/>
        <w:ind w:firstLine="720"/>
        <w:jc w:val="both"/>
        <w:rPr>
          <w:rFonts w:ascii="Sylfaen" w:hAnsi="Sylfaen"/>
          <w:lang w:val="ka-GE"/>
        </w:rPr>
      </w:pPr>
      <w:r w:rsidRPr="003C6A9F">
        <w:rPr>
          <w:rFonts w:ascii="Sylfaen" w:hAnsi="Sylfaen"/>
          <w:lang w:val="ka-GE"/>
        </w:rPr>
        <w:t xml:space="preserve">2. </w:t>
      </w:r>
      <w:r w:rsidRPr="003C6A9F">
        <w:rPr>
          <w:rFonts w:ascii="Sylfaen" w:hAnsi="Sylfaen" w:cs="Sylfaen"/>
          <w:lang w:val="ka-GE"/>
        </w:rPr>
        <w:t>განკარგულება</w:t>
      </w:r>
      <w:r w:rsidRPr="003C6A9F">
        <w:rPr>
          <w:rFonts w:ascii="Sylfaen" w:hAnsi="Sylfaen"/>
          <w:lang w:val="ka-GE"/>
        </w:rPr>
        <w:t xml:space="preserve"> </w:t>
      </w:r>
      <w:r w:rsidRPr="003C6A9F">
        <w:rPr>
          <w:rFonts w:ascii="Sylfaen" w:hAnsi="Sylfaen" w:cs="Sylfaen"/>
          <w:lang w:val="ka-GE"/>
        </w:rPr>
        <w:t>შეიძლება</w:t>
      </w:r>
      <w:r w:rsidRPr="003C6A9F">
        <w:rPr>
          <w:rFonts w:ascii="Sylfaen" w:hAnsi="Sylfaen"/>
          <w:lang w:val="ka-GE"/>
        </w:rPr>
        <w:t xml:space="preserve"> </w:t>
      </w:r>
      <w:r w:rsidRPr="003C6A9F">
        <w:rPr>
          <w:rFonts w:ascii="Sylfaen" w:hAnsi="Sylfaen" w:cs="Sylfaen"/>
          <w:lang w:val="ka-GE"/>
        </w:rPr>
        <w:t>გასაჩივრდეს</w:t>
      </w:r>
      <w:r w:rsidRPr="003C6A9F">
        <w:rPr>
          <w:rFonts w:ascii="Sylfaen" w:hAnsi="Sylfaen"/>
          <w:lang w:val="ka-GE"/>
        </w:rPr>
        <w:t xml:space="preserve"> </w:t>
      </w:r>
      <w:r w:rsidRPr="003C6A9F">
        <w:rPr>
          <w:rFonts w:ascii="Sylfaen" w:hAnsi="Sylfaen" w:cs="Sylfaen"/>
          <w:lang w:val="ka-GE"/>
        </w:rPr>
        <w:t>ძალაში</w:t>
      </w:r>
      <w:r w:rsidRPr="003C6A9F">
        <w:rPr>
          <w:rFonts w:ascii="Sylfaen" w:hAnsi="Sylfaen"/>
          <w:lang w:val="ka-GE"/>
        </w:rPr>
        <w:t xml:space="preserve"> </w:t>
      </w:r>
      <w:r w:rsidRPr="003C6A9F">
        <w:rPr>
          <w:rFonts w:ascii="Sylfaen" w:hAnsi="Sylfaen" w:cs="Sylfaen"/>
          <w:lang w:val="ka-GE"/>
        </w:rPr>
        <w:t>შესვლიდან</w:t>
      </w:r>
      <w:r w:rsidRPr="003C6A9F">
        <w:rPr>
          <w:rFonts w:ascii="Sylfaen" w:hAnsi="Sylfaen"/>
          <w:lang w:val="ka-GE"/>
        </w:rPr>
        <w:t xml:space="preserve"> </w:t>
      </w:r>
      <w:r w:rsidRPr="003C6A9F">
        <w:rPr>
          <w:rFonts w:ascii="Sylfaen" w:hAnsi="Sylfaen" w:cs="Sylfaen"/>
          <w:lang w:val="ka-GE"/>
        </w:rPr>
        <w:t>ერთი</w:t>
      </w:r>
      <w:r w:rsidRPr="003C6A9F">
        <w:rPr>
          <w:rFonts w:ascii="Sylfaen" w:hAnsi="Sylfaen"/>
          <w:lang w:val="ka-GE"/>
        </w:rPr>
        <w:t xml:space="preserve"> </w:t>
      </w:r>
      <w:r w:rsidRPr="003C6A9F">
        <w:rPr>
          <w:rFonts w:ascii="Sylfaen" w:hAnsi="Sylfaen" w:cs="Sylfaen"/>
          <w:lang w:val="ka-GE"/>
        </w:rPr>
        <w:t>თვის</w:t>
      </w:r>
      <w:r w:rsidRPr="003C6A9F">
        <w:rPr>
          <w:rFonts w:ascii="Sylfaen" w:hAnsi="Sylfaen"/>
          <w:lang w:val="ka-GE"/>
        </w:rPr>
        <w:t xml:space="preserve"> </w:t>
      </w:r>
      <w:r w:rsidRPr="003C6A9F">
        <w:rPr>
          <w:rFonts w:ascii="Sylfaen" w:hAnsi="Sylfaen" w:cs="Sylfaen"/>
          <w:lang w:val="ka-GE"/>
        </w:rPr>
        <w:t>ვადაში</w:t>
      </w:r>
      <w:r w:rsidRPr="003C6A9F">
        <w:rPr>
          <w:rFonts w:ascii="Sylfaen" w:hAnsi="Sylfaen"/>
          <w:lang w:val="ka-GE"/>
        </w:rPr>
        <w:t xml:space="preserve"> </w:t>
      </w:r>
      <w:r w:rsidRPr="003C6A9F">
        <w:rPr>
          <w:rFonts w:ascii="Sylfaen" w:hAnsi="Sylfaen" w:cs="Sylfaen"/>
          <w:lang w:val="ka-GE"/>
        </w:rPr>
        <w:t>ამბროლაურის</w:t>
      </w:r>
      <w:r w:rsidRPr="003C6A9F">
        <w:rPr>
          <w:rFonts w:ascii="Sylfaen" w:hAnsi="Sylfaen"/>
          <w:lang w:val="ka-GE"/>
        </w:rPr>
        <w:t xml:space="preserve"> </w:t>
      </w:r>
      <w:r w:rsidRPr="003C6A9F">
        <w:rPr>
          <w:rFonts w:ascii="Sylfaen" w:hAnsi="Sylfaen" w:cs="Sylfaen"/>
          <w:lang w:val="ka-GE"/>
        </w:rPr>
        <w:t>რაიონულ</w:t>
      </w:r>
      <w:r w:rsidRPr="003C6A9F">
        <w:rPr>
          <w:rFonts w:ascii="Sylfaen" w:hAnsi="Sylfaen"/>
          <w:lang w:val="ka-GE"/>
        </w:rPr>
        <w:t xml:space="preserve"> </w:t>
      </w:r>
      <w:r w:rsidRPr="003C6A9F">
        <w:rPr>
          <w:rFonts w:ascii="Sylfaen" w:hAnsi="Sylfaen" w:cs="Sylfaen"/>
          <w:lang w:val="ka-GE"/>
        </w:rPr>
        <w:t>სასამართლოში</w:t>
      </w:r>
      <w:r w:rsidRPr="003C6A9F">
        <w:rPr>
          <w:rFonts w:ascii="Sylfaen" w:hAnsi="Sylfaen"/>
          <w:lang w:val="ka-GE"/>
        </w:rPr>
        <w:t xml:space="preserve"> (</w:t>
      </w:r>
      <w:r w:rsidRPr="003C6A9F">
        <w:rPr>
          <w:rFonts w:ascii="Sylfaen" w:hAnsi="Sylfaen" w:cs="Sylfaen"/>
          <w:lang w:val="ka-GE"/>
        </w:rPr>
        <w:t>მისამართი</w:t>
      </w:r>
      <w:r w:rsidRPr="003C6A9F">
        <w:rPr>
          <w:rFonts w:ascii="Sylfaen" w:hAnsi="Sylfaen"/>
          <w:lang w:val="ka-GE"/>
        </w:rPr>
        <w:t xml:space="preserve">: </w:t>
      </w:r>
      <w:r w:rsidRPr="003C6A9F">
        <w:rPr>
          <w:rFonts w:ascii="Sylfaen" w:hAnsi="Sylfaen" w:cs="Sylfaen"/>
          <w:lang w:val="ka-GE"/>
        </w:rPr>
        <w:t>ქ</w:t>
      </w:r>
      <w:r w:rsidRPr="003C6A9F">
        <w:rPr>
          <w:rFonts w:ascii="Sylfaen" w:hAnsi="Sylfaen"/>
          <w:lang w:val="ka-GE"/>
        </w:rPr>
        <w:t xml:space="preserve">. </w:t>
      </w:r>
      <w:r w:rsidRPr="003C6A9F">
        <w:rPr>
          <w:rFonts w:ascii="Sylfaen" w:hAnsi="Sylfaen" w:cs="Sylfaen"/>
          <w:lang w:val="ka-GE"/>
        </w:rPr>
        <w:t>ამბროლაური</w:t>
      </w:r>
      <w:r w:rsidRPr="003C6A9F">
        <w:rPr>
          <w:rFonts w:ascii="Sylfaen" w:hAnsi="Sylfaen"/>
          <w:lang w:val="ka-GE"/>
        </w:rPr>
        <w:t xml:space="preserve">, </w:t>
      </w:r>
      <w:r w:rsidRPr="003C6A9F">
        <w:rPr>
          <w:rFonts w:ascii="Sylfaen" w:hAnsi="Sylfaen" w:cs="Sylfaen"/>
          <w:lang w:val="ka-GE"/>
        </w:rPr>
        <w:t>კოსტავას</w:t>
      </w:r>
      <w:r w:rsidRPr="003C6A9F">
        <w:rPr>
          <w:rFonts w:ascii="Sylfaen" w:hAnsi="Sylfaen"/>
          <w:lang w:val="ka-GE"/>
        </w:rPr>
        <w:t xml:space="preserve"> </w:t>
      </w:r>
      <w:r w:rsidRPr="003C6A9F">
        <w:rPr>
          <w:rFonts w:ascii="Sylfaen" w:hAnsi="Sylfaen" w:cs="Sylfaen"/>
          <w:lang w:val="ka-GE"/>
        </w:rPr>
        <w:t>ქუჩა</w:t>
      </w:r>
      <w:r w:rsidRPr="003C6A9F">
        <w:rPr>
          <w:rFonts w:ascii="Sylfaen" w:hAnsi="Sylfaen"/>
          <w:lang w:val="ka-GE"/>
        </w:rPr>
        <w:t xml:space="preserve"> N13).</w:t>
      </w:r>
    </w:p>
    <w:p w:rsidR="00392B1C" w:rsidRDefault="002C4E29" w:rsidP="00036395">
      <w:pPr>
        <w:autoSpaceDE w:val="0"/>
        <w:autoSpaceDN w:val="0"/>
        <w:adjustRightInd w:val="0"/>
        <w:spacing w:after="0" w:line="240" w:lineRule="auto"/>
        <w:ind w:firstLine="720"/>
        <w:jc w:val="both"/>
        <w:rPr>
          <w:rFonts w:ascii="Sylfaen" w:hAnsi="Sylfaen"/>
          <w:lang w:val="ka-GE"/>
        </w:rPr>
      </w:pPr>
      <w:r w:rsidRPr="003C6A9F">
        <w:rPr>
          <w:rFonts w:ascii="Sylfaen" w:hAnsi="Sylfaen"/>
          <w:lang w:val="ka-GE"/>
        </w:rPr>
        <w:t xml:space="preserve">3. </w:t>
      </w:r>
      <w:r w:rsidRPr="003C6A9F">
        <w:rPr>
          <w:rFonts w:ascii="Sylfaen" w:hAnsi="Sylfaen" w:cs="Sylfaen"/>
          <w:lang w:val="ka-GE"/>
        </w:rPr>
        <w:t>განკარგულება</w:t>
      </w:r>
      <w:r w:rsidRPr="003C6A9F">
        <w:rPr>
          <w:rFonts w:ascii="Sylfaen" w:hAnsi="Sylfaen"/>
          <w:lang w:val="ka-GE"/>
        </w:rPr>
        <w:t xml:space="preserve"> </w:t>
      </w:r>
      <w:r w:rsidRPr="003C6A9F">
        <w:rPr>
          <w:rFonts w:ascii="Sylfaen" w:hAnsi="Sylfaen" w:cs="Sylfaen"/>
          <w:lang w:val="ka-GE"/>
        </w:rPr>
        <w:t>ძალაში</w:t>
      </w:r>
      <w:r w:rsidRPr="003C6A9F">
        <w:rPr>
          <w:rFonts w:ascii="Sylfaen" w:hAnsi="Sylfaen"/>
          <w:lang w:val="ka-GE"/>
        </w:rPr>
        <w:t xml:space="preserve"> </w:t>
      </w:r>
      <w:r w:rsidRPr="003C6A9F">
        <w:rPr>
          <w:rFonts w:ascii="Sylfaen" w:hAnsi="Sylfaen" w:cs="Sylfaen"/>
          <w:lang w:val="ka-GE"/>
        </w:rPr>
        <w:t>შევიდეს</w:t>
      </w:r>
      <w:r w:rsidRPr="003C6A9F">
        <w:rPr>
          <w:rFonts w:ascii="Sylfaen" w:hAnsi="Sylfaen"/>
          <w:lang w:val="ka-GE"/>
        </w:rPr>
        <w:t xml:space="preserve"> </w:t>
      </w:r>
      <w:r w:rsidRPr="003C6A9F">
        <w:rPr>
          <w:rFonts w:ascii="Sylfaen" w:hAnsi="Sylfaen" w:cs="Sylfaen"/>
          <w:lang w:val="ka-GE"/>
        </w:rPr>
        <w:t>მიღებისთანავე</w:t>
      </w:r>
      <w:r w:rsidRPr="003C6A9F">
        <w:rPr>
          <w:rFonts w:ascii="Sylfaen" w:hAnsi="Sylfaen"/>
          <w:lang w:val="ka-GE"/>
        </w:rPr>
        <w:t>.</w:t>
      </w:r>
    </w:p>
    <w:p w:rsidR="00036395" w:rsidRDefault="00036395" w:rsidP="00036395">
      <w:pPr>
        <w:autoSpaceDE w:val="0"/>
        <w:autoSpaceDN w:val="0"/>
        <w:adjustRightInd w:val="0"/>
        <w:spacing w:after="0" w:line="240" w:lineRule="auto"/>
        <w:ind w:firstLine="720"/>
        <w:jc w:val="both"/>
        <w:rPr>
          <w:rFonts w:ascii="Sylfaen" w:hAnsi="Sylfaen"/>
          <w:lang w:val="ka-GE"/>
        </w:rPr>
      </w:pPr>
    </w:p>
    <w:p w:rsidR="00036395" w:rsidRPr="00036395" w:rsidRDefault="00036395" w:rsidP="00036395">
      <w:pPr>
        <w:autoSpaceDE w:val="0"/>
        <w:autoSpaceDN w:val="0"/>
        <w:adjustRightInd w:val="0"/>
        <w:spacing w:after="0" w:line="240" w:lineRule="auto"/>
        <w:ind w:firstLine="720"/>
        <w:jc w:val="both"/>
        <w:rPr>
          <w:rFonts w:ascii="Sylfaen" w:hAnsi="Sylfaen"/>
          <w:lang w:val="ka-GE"/>
        </w:rPr>
      </w:pPr>
    </w:p>
    <w:p w:rsidR="00392B1C" w:rsidRPr="00F22A5E" w:rsidRDefault="00392B1C" w:rsidP="002C4E29">
      <w:pPr>
        <w:spacing w:after="0" w:line="240" w:lineRule="auto"/>
        <w:ind w:firstLine="720"/>
        <w:jc w:val="both"/>
        <w:rPr>
          <w:rFonts w:ascii="Sylfaen" w:eastAsia="Times New Roman" w:hAnsi="Sylfaen" w:cs="Times New Roman"/>
        </w:rPr>
      </w:pPr>
    </w:p>
    <w:p w:rsidR="00372881" w:rsidRPr="00F22A5E" w:rsidRDefault="00F22A5E" w:rsidP="002C4E29">
      <w:pPr>
        <w:spacing w:after="0" w:line="240" w:lineRule="auto"/>
        <w:ind w:firstLine="720"/>
        <w:jc w:val="both"/>
        <w:rPr>
          <w:rFonts w:ascii="Sylfaen" w:hAnsi="Sylfaen" w:cs="Sylfaen"/>
          <w:b/>
          <w:lang w:val="ka-GE"/>
        </w:rPr>
      </w:pPr>
      <w:proofErr w:type="spellStart"/>
      <w:proofErr w:type="gramStart"/>
      <w:r w:rsidRPr="00F22A5E">
        <w:rPr>
          <w:rFonts w:ascii="Sylfaen" w:hAnsi="Sylfaen" w:cs="Sylfaen"/>
          <w:b/>
        </w:rPr>
        <w:t>საკრებულოს</w:t>
      </w:r>
      <w:proofErr w:type="spellEnd"/>
      <w:proofErr w:type="gramEnd"/>
      <w:r w:rsidRPr="00F22A5E">
        <w:rPr>
          <w:rFonts w:ascii="Sylfaen" w:hAnsi="Sylfaen" w:cs="Sylfaen"/>
          <w:b/>
        </w:rPr>
        <w:t xml:space="preserve"> </w:t>
      </w:r>
      <w:proofErr w:type="spellStart"/>
      <w:r w:rsidRPr="00F22A5E">
        <w:rPr>
          <w:rFonts w:ascii="Sylfaen" w:hAnsi="Sylfaen" w:cs="Sylfaen"/>
          <w:b/>
        </w:rPr>
        <w:t>თავმჯდომარ</w:t>
      </w:r>
      <w:proofErr w:type="spellEnd"/>
      <w:r w:rsidRPr="00F22A5E">
        <w:rPr>
          <w:rFonts w:ascii="Sylfaen" w:hAnsi="Sylfaen" w:cs="Sylfaen"/>
          <w:b/>
          <w:lang w:val="ka-GE"/>
        </w:rPr>
        <w:t>ე</w:t>
      </w:r>
      <w:r>
        <w:rPr>
          <w:rFonts w:ascii="Sylfaen" w:hAnsi="Sylfaen" w:cs="Sylfaen"/>
          <w:b/>
          <w:lang w:val="ka-GE"/>
        </w:rPr>
        <w:t>:</w:t>
      </w:r>
      <w:r w:rsidRPr="00F22A5E">
        <w:rPr>
          <w:rFonts w:ascii="Sylfaen" w:hAnsi="Sylfaen" w:cs="Sylfaen"/>
          <w:b/>
          <w:lang w:val="ka-GE"/>
        </w:rPr>
        <w:t xml:space="preserve">                                                                         ზვიად</w:t>
      </w:r>
      <w:r>
        <w:rPr>
          <w:rFonts w:ascii="Sylfaen" w:hAnsi="Sylfaen" w:cs="Sylfaen"/>
          <w:b/>
          <w:lang w:val="ka-GE"/>
        </w:rPr>
        <w:t>ი</w:t>
      </w:r>
      <w:r w:rsidRPr="00F22A5E">
        <w:rPr>
          <w:rFonts w:ascii="Sylfaen" w:hAnsi="Sylfaen" w:cs="Sylfaen"/>
          <w:b/>
          <w:lang w:val="ka-GE"/>
        </w:rPr>
        <w:t xml:space="preserve"> მხეიძე </w:t>
      </w:r>
    </w:p>
    <w:sectPr w:rsidR="00372881" w:rsidRPr="00F22A5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lfaen,Bold">
    <w:altName w:val="Arial"/>
    <w:panose1 w:val="00000000000000000000"/>
    <w:charset w:val="00"/>
    <w:family w:val="swiss"/>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08A"/>
    <w:rsid w:val="00036395"/>
    <w:rsid w:val="0017205D"/>
    <w:rsid w:val="002C4E29"/>
    <w:rsid w:val="00372881"/>
    <w:rsid w:val="00392B1C"/>
    <w:rsid w:val="003A1852"/>
    <w:rsid w:val="004A708A"/>
    <w:rsid w:val="00742C86"/>
    <w:rsid w:val="00BB43D7"/>
    <w:rsid w:val="00F22A5E"/>
    <w:rsid w:val="00FB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D3766-130E-4663-AFC2-4FB410F7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A5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javascript:wino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Dvali</dc:creator>
  <cp:keywords/>
  <dc:description/>
  <cp:lastModifiedBy>Tea Dvali</cp:lastModifiedBy>
  <cp:revision>12</cp:revision>
  <dcterms:created xsi:type="dcterms:W3CDTF">2026-03-26T06:40:00Z</dcterms:created>
  <dcterms:modified xsi:type="dcterms:W3CDTF">2026-04-20T08:17:00Z</dcterms:modified>
</cp:coreProperties>
</file>