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29A" w:rsidRDefault="0075729A" w:rsidP="0075729A">
      <w:pPr>
        <w:jc w:val="right"/>
        <w:rPr>
          <w:rFonts w:ascii="Sylfaen" w:hAnsi="Sylfaen" w:cs="Sylfaen"/>
          <w:b/>
          <w:sz w:val="22"/>
          <w:szCs w:val="22"/>
        </w:rPr>
      </w:pPr>
      <w:r>
        <w:rPr>
          <w:rFonts w:ascii="Sylfaen" w:hAnsi="Sylfaen" w:cs="Sylfaen"/>
          <w:b/>
          <w:noProof/>
        </w:rPr>
        <w:drawing>
          <wp:anchor distT="47625" distB="47625" distL="38100" distR="38100" simplePos="0" relativeHeight="251659264" behindDoc="0" locked="0" layoutInCell="1" allowOverlap="0" wp14:anchorId="43925231" wp14:editId="5F67EC94">
            <wp:simplePos x="0" y="0"/>
            <wp:positionH relativeFrom="column">
              <wp:posOffset>173990</wp:posOffset>
            </wp:positionH>
            <wp:positionV relativeFrom="line">
              <wp:posOffset>-38735</wp:posOffset>
            </wp:positionV>
            <wp:extent cx="649605" cy="1221105"/>
            <wp:effectExtent l="19050" t="0" r="0" b="0"/>
            <wp:wrapSquare wrapText="bothSides"/>
            <wp:docPr id="3" name="Picture 2" descr="mpgerbi">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gerbi">
                      <a:hlinkClick r:id="rId4"/>
                    </pic:cNvPr>
                    <pic:cNvPicPr>
                      <a:picLocks noChangeAspect="1" noChangeArrowheads="1"/>
                    </pic:cNvPicPr>
                  </pic:nvPicPr>
                  <pic:blipFill>
                    <a:blip r:embed="rId5" cstate="print"/>
                    <a:srcRect/>
                    <a:stretch>
                      <a:fillRect/>
                    </a:stretch>
                  </pic:blipFill>
                  <pic:spPr bwMode="auto">
                    <a:xfrm>
                      <a:off x="0" y="0"/>
                      <a:ext cx="649605" cy="1221105"/>
                    </a:xfrm>
                    <a:prstGeom prst="rect">
                      <a:avLst/>
                    </a:prstGeom>
                    <a:noFill/>
                    <a:ln w="9525">
                      <a:noFill/>
                      <a:miter lim="800000"/>
                      <a:headEnd/>
                      <a:tailEnd/>
                    </a:ln>
                  </pic:spPr>
                </pic:pic>
              </a:graphicData>
            </a:graphic>
          </wp:anchor>
        </w:drawing>
      </w:r>
      <w:r>
        <w:rPr>
          <w:noProof/>
        </w:rPr>
        <w:drawing>
          <wp:inline distT="0" distB="0" distL="0" distR="0" wp14:anchorId="30EBCE3F" wp14:editId="6154109D">
            <wp:extent cx="1028700" cy="1257300"/>
            <wp:effectExtent l="19050" t="0" r="0" b="0"/>
            <wp:docPr id="1" name="Picture 1" descr="ambrolauri ge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brolauri gerbi"/>
                    <pic:cNvPicPr>
                      <a:picLocks noChangeAspect="1" noChangeArrowheads="1"/>
                    </pic:cNvPicPr>
                  </pic:nvPicPr>
                  <pic:blipFill>
                    <a:blip r:embed="rId6" cstate="print"/>
                    <a:srcRect/>
                    <a:stretch>
                      <a:fillRect/>
                    </a:stretch>
                  </pic:blipFill>
                  <pic:spPr bwMode="auto">
                    <a:xfrm>
                      <a:off x="0" y="0"/>
                      <a:ext cx="1028700" cy="1257300"/>
                    </a:xfrm>
                    <a:prstGeom prst="rect">
                      <a:avLst/>
                    </a:prstGeom>
                    <a:noFill/>
                    <a:ln w="9525">
                      <a:noFill/>
                      <a:miter lim="800000"/>
                      <a:headEnd/>
                      <a:tailEnd/>
                    </a:ln>
                  </pic:spPr>
                </pic:pic>
              </a:graphicData>
            </a:graphic>
          </wp:inline>
        </w:drawing>
      </w:r>
    </w:p>
    <w:p w:rsidR="0075729A" w:rsidRDefault="0075729A" w:rsidP="0075729A">
      <w:pPr>
        <w:jc w:val="center"/>
        <w:rPr>
          <w:rFonts w:ascii="Sylfaen" w:hAnsi="Sylfaen" w:cs="Sylfaen"/>
          <w:b/>
          <w:sz w:val="22"/>
          <w:szCs w:val="22"/>
        </w:rPr>
      </w:pPr>
    </w:p>
    <w:p w:rsidR="0075729A" w:rsidRPr="00CB43F5" w:rsidRDefault="0075729A" w:rsidP="00E65ADF">
      <w:pPr>
        <w:jc w:val="center"/>
        <w:rPr>
          <w:rFonts w:ascii="Sylfaen" w:hAnsi="Sylfaen" w:cs="Sylfaen"/>
          <w:b/>
          <w:sz w:val="28"/>
          <w:szCs w:val="28"/>
          <w:lang w:val="ka-GE"/>
        </w:rPr>
      </w:pPr>
      <w:r w:rsidRPr="00CB43F5">
        <w:rPr>
          <w:rFonts w:ascii="Sylfaen" w:hAnsi="Sylfaen" w:cs="Sylfaen"/>
          <w:b/>
          <w:sz w:val="28"/>
          <w:szCs w:val="28"/>
          <w:lang w:val="ka-GE"/>
        </w:rPr>
        <w:t>ამბროლაურის მუნიციპალიტეტის</w:t>
      </w:r>
      <w:r w:rsidRPr="00CB43F5">
        <w:rPr>
          <w:rFonts w:ascii="Sylfaen" w:hAnsi="Sylfaen"/>
          <w:b/>
          <w:sz w:val="28"/>
          <w:szCs w:val="28"/>
          <w:lang w:val="ka-GE"/>
        </w:rPr>
        <w:t xml:space="preserve"> </w:t>
      </w:r>
      <w:r w:rsidRPr="00CB43F5">
        <w:rPr>
          <w:rFonts w:ascii="Sylfaen" w:hAnsi="Sylfaen" w:cs="Sylfaen"/>
          <w:b/>
          <w:sz w:val="28"/>
          <w:szCs w:val="28"/>
          <w:lang w:val="ka-GE"/>
        </w:rPr>
        <w:t>საკრებულოს</w:t>
      </w:r>
    </w:p>
    <w:p w:rsidR="0075729A" w:rsidRPr="00CB43F5" w:rsidRDefault="0075729A" w:rsidP="00E65ADF">
      <w:pPr>
        <w:jc w:val="center"/>
        <w:rPr>
          <w:rFonts w:ascii="Sylfaen" w:hAnsi="Sylfaen" w:cs="Sylfaen"/>
          <w:b/>
          <w:sz w:val="28"/>
          <w:szCs w:val="28"/>
          <w:lang w:val="ka-GE"/>
        </w:rPr>
      </w:pPr>
    </w:p>
    <w:p w:rsidR="0075729A" w:rsidRPr="008A3D2E" w:rsidRDefault="0075729A" w:rsidP="00E65ADF">
      <w:pPr>
        <w:jc w:val="center"/>
        <w:rPr>
          <w:rFonts w:ascii="Sylfaen" w:hAnsi="Sylfaen" w:cs="Sylfaen"/>
          <w:b/>
          <w:sz w:val="28"/>
          <w:szCs w:val="28"/>
          <w:lang w:val="ka-GE"/>
        </w:rPr>
      </w:pPr>
      <w:r w:rsidRPr="00CB43F5">
        <w:rPr>
          <w:rFonts w:ascii="Sylfaen" w:hAnsi="Sylfaen" w:cs="Sylfaen"/>
          <w:b/>
          <w:sz w:val="28"/>
          <w:szCs w:val="28"/>
          <w:lang w:val="ka-GE"/>
        </w:rPr>
        <w:t>გ ა ნ კ ა რ გ უ ლ ე ბ ა  N</w:t>
      </w:r>
      <w:r w:rsidR="00E65ADF">
        <w:rPr>
          <w:rFonts w:ascii="Sylfaen" w:hAnsi="Sylfaen" w:cs="Sylfaen"/>
          <w:sz w:val="28"/>
          <w:szCs w:val="28"/>
          <w:lang w:val="ka-GE"/>
        </w:rPr>
        <w:t>51</w:t>
      </w:r>
    </w:p>
    <w:p w:rsidR="0075729A" w:rsidRPr="00CB43F5" w:rsidRDefault="0075729A" w:rsidP="00E65ADF">
      <w:pPr>
        <w:jc w:val="center"/>
        <w:rPr>
          <w:rFonts w:ascii="Sylfaen" w:hAnsi="Sylfaen" w:cs="Sylfaen"/>
          <w:b/>
          <w:sz w:val="24"/>
          <w:szCs w:val="24"/>
          <w:lang w:val="ka-GE"/>
        </w:rPr>
      </w:pPr>
    </w:p>
    <w:p w:rsidR="0075729A" w:rsidRPr="002712F0" w:rsidRDefault="0075729A" w:rsidP="00E65ADF">
      <w:pPr>
        <w:jc w:val="center"/>
        <w:rPr>
          <w:rFonts w:ascii="Sylfaen" w:hAnsi="Sylfaen"/>
          <w:sz w:val="22"/>
          <w:szCs w:val="22"/>
          <w:lang w:val="ka-GE"/>
        </w:rPr>
      </w:pPr>
      <w:r w:rsidRPr="002712F0">
        <w:rPr>
          <w:rFonts w:ascii="Sylfaen" w:hAnsi="Sylfaen"/>
          <w:sz w:val="22"/>
          <w:szCs w:val="22"/>
        </w:rPr>
        <w:t>20</w:t>
      </w:r>
      <w:r w:rsidRPr="002712F0">
        <w:rPr>
          <w:rFonts w:ascii="Sylfaen" w:hAnsi="Sylfaen"/>
          <w:sz w:val="22"/>
          <w:szCs w:val="22"/>
          <w:lang w:val="ka-GE"/>
        </w:rPr>
        <w:t>2</w:t>
      </w:r>
      <w:r>
        <w:rPr>
          <w:rFonts w:ascii="Sylfaen" w:hAnsi="Sylfaen"/>
          <w:sz w:val="22"/>
          <w:szCs w:val="22"/>
          <w:lang w:val="ka-GE"/>
        </w:rPr>
        <w:t>6</w:t>
      </w:r>
      <w:r w:rsidRPr="002712F0">
        <w:rPr>
          <w:rFonts w:ascii="Sylfaen" w:hAnsi="Sylfaen"/>
          <w:sz w:val="22"/>
          <w:szCs w:val="22"/>
        </w:rPr>
        <w:t xml:space="preserve"> </w:t>
      </w:r>
      <w:proofErr w:type="spellStart"/>
      <w:r w:rsidRPr="002712F0">
        <w:rPr>
          <w:rFonts w:ascii="Sylfaen" w:hAnsi="Sylfaen" w:cs="Sylfaen"/>
          <w:sz w:val="22"/>
          <w:szCs w:val="22"/>
        </w:rPr>
        <w:t>წლის</w:t>
      </w:r>
      <w:proofErr w:type="spellEnd"/>
      <w:r w:rsidRPr="002712F0">
        <w:rPr>
          <w:rFonts w:ascii="Sylfaen" w:hAnsi="Sylfaen"/>
          <w:sz w:val="22"/>
          <w:szCs w:val="22"/>
        </w:rPr>
        <w:t xml:space="preserve"> </w:t>
      </w:r>
      <w:r w:rsidRPr="002712F0">
        <w:rPr>
          <w:rFonts w:ascii="Sylfaen" w:hAnsi="Sylfaen"/>
          <w:sz w:val="22"/>
          <w:szCs w:val="22"/>
          <w:lang w:val="ka-GE"/>
        </w:rPr>
        <w:t>2</w:t>
      </w:r>
      <w:r>
        <w:rPr>
          <w:rFonts w:ascii="Sylfaen" w:hAnsi="Sylfaen"/>
          <w:sz w:val="22"/>
          <w:szCs w:val="22"/>
          <w:lang w:val="ka-GE"/>
        </w:rPr>
        <w:t>9 ივლისი</w:t>
      </w:r>
    </w:p>
    <w:p w:rsidR="0075729A" w:rsidRPr="002712F0" w:rsidRDefault="0075729A" w:rsidP="00E65ADF">
      <w:pPr>
        <w:jc w:val="center"/>
        <w:rPr>
          <w:rFonts w:ascii="Sylfaen" w:hAnsi="Sylfaen"/>
          <w:sz w:val="22"/>
          <w:szCs w:val="22"/>
        </w:rPr>
      </w:pPr>
      <w:r w:rsidRPr="002712F0">
        <w:rPr>
          <w:rFonts w:ascii="Sylfaen" w:hAnsi="Sylfaen" w:cs="Sylfaen"/>
          <w:sz w:val="22"/>
          <w:szCs w:val="22"/>
        </w:rPr>
        <w:t>ქ</w:t>
      </w:r>
      <w:r w:rsidRPr="002712F0">
        <w:rPr>
          <w:rFonts w:ascii="Sylfaen" w:hAnsi="Sylfaen"/>
          <w:sz w:val="22"/>
          <w:szCs w:val="22"/>
        </w:rPr>
        <w:t xml:space="preserve">. </w:t>
      </w:r>
      <w:proofErr w:type="spellStart"/>
      <w:proofErr w:type="gramStart"/>
      <w:r w:rsidRPr="002712F0">
        <w:rPr>
          <w:rFonts w:ascii="Sylfaen" w:hAnsi="Sylfaen" w:cs="Sylfaen"/>
          <w:sz w:val="22"/>
          <w:szCs w:val="22"/>
        </w:rPr>
        <w:t>ამბროლაური</w:t>
      </w:r>
      <w:proofErr w:type="spellEnd"/>
      <w:proofErr w:type="gramEnd"/>
    </w:p>
    <w:p w:rsidR="0075729A" w:rsidRDefault="0075729A" w:rsidP="00E65ADF">
      <w:pPr>
        <w:tabs>
          <w:tab w:val="left" w:pos="10080"/>
        </w:tabs>
        <w:jc w:val="center"/>
        <w:rPr>
          <w:rFonts w:ascii="Sylfaen" w:hAnsi="Sylfaen" w:cs="Sylfaen"/>
          <w:b/>
          <w:bCs/>
          <w:sz w:val="24"/>
          <w:szCs w:val="24"/>
          <w:lang w:val="ka-GE"/>
        </w:rPr>
      </w:pPr>
    </w:p>
    <w:p w:rsidR="000C07FB" w:rsidRPr="000C07FB" w:rsidRDefault="000C07FB" w:rsidP="00E65ADF">
      <w:pPr>
        <w:jc w:val="center"/>
        <w:rPr>
          <w:rFonts w:ascii="Sylfaen" w:hAnsi="Sylfaen" w:cs="Sylfaen"/>
          <w:b/>
          <w:bCs/>
          <w:sz w:val="24"/>
          <w:szCs w:val="24"/>
          <w:lang w:val="ka-GE"/>
        </w:rPr>
      </w:pPr>
      <w:r w:rsidRPr="000C07FB">
        <w:rPr>
          <w:rFonts w:ascii="Sylfaen" w:hAnsi="Sylfaen" w:cs="Sylfaen"/>
          <w:b/>
          <w:bCs/>
          <w:sz w:val="24"/>
          <w:szCs w:val="24"/>
          <w:lang w:val="ka-GE"/>
        </w:rPr>
        <w:t>„ზოგიერთი მუნიციპალიტეტისათვის უფლებამოსილების ხელშეკრულების საფუძველზე დელეგირების შესახებ“ საქართველოს მთავრობის 2025 წლის 29 დეკემბრის N2260 განკარგულების საფუძველზე  „საქართველოს რეგიონული განვითარების სამინისტროსა და მუნიციპალიტეტს შორის უფლებამოსილების განხორციელების დელეგირების შესახებ“ გაფორმებულ ხელშეკრულებაში ცვლილების შეტანის  თაობაზე</w:t>
      </w:r>
      <w:r>
        <w:rPr>
          <w:rFonts w:ascii="Sylfaen" w:hAnsi="Sylfaen" w:cs="Sylfaen"/>
          <w:b/>
          <w:bCs/>
          <w:sz w:val="24"/>
          <w:szCs w:val="24"/>
          <w:lang w:val="ka-GE"/>
        </w:rPr>
        <w:t>“ 2026 წლის 16 ივლისს გაფორმებული შეთანხმება N1-ის დამტკიცების შესახებ</w:t>
      </w:r>
    </w:p>
    <w:p w:rsidR="0075729A" w:rsidRPr="0085373B" w:rsidRDefault="0075729A" w:rsidP="00E65ADF">
      <w:pPr>
        <w:jc w:val="center"/>
        <w:rPr>
          <w:rFonts w:ascii="Sylfaen" w:hAnsi="Sylfaen"/>
          <w:b/>
          <w:bCs/>
          <w:sz w:val="24"/>
          <w:szCs w:val="24"/>
          <w:lang w:val="ka-GE"/>
        </w:rPr>
      </w:pPr>
    </w:p>
    <w:p w:rsidR="004E27CC" w:rsidRPr="00056F13" w:rsidRDefault="004E27CC" w:rsidP="00E65ADF">
      <w:pPr>
        <w:tabs>
          <w:tab w:val="left" w:pos="10080"/>
        </w:tabs>
        <w:ind w:firstLine="630"/>
        <w:jc w:val="both"/>
        <w:rPr>
          <w:rFonts w:ascii="Sylfaen" w:hAnsi="Sylfaen" w:cs="Sylfaen"/>
          <w:sz w:val="22"/>
          <w:szCs w:val="22"/>
          <w:lang w:val="ka-GE"/>
        </w:rPr>
      </w:pPr>
      <w:r w:rsidRPr="00056F13">
        <w:rPr>
          <w:rFonts w:ascii="Sylfaen" w:hAnsi="Sylfaen" w:cs="Sylfaen"/>
          <w:sz w:val="22"/>
          <w:szCs w:val="22"/>
          <w:lang w:val="ka-GE"/>
        </w:rPr>
        <w:t>საქართველოს</w:t>
      </w:r>
      <w:r w:rsidRPr="00056F13">
        <w:rPr>
          <w:rFonts w:ascii="Sylfaen" w:hAnsi="Sylfaen"/>
          <w:sz w:val="22"/>
          <w:szCs w:val="22"/>
          <w:lang w:val="ka-GE"/>
        </w:rPr>
        <w:t xml:space="preserve"> </w:t>
      </w:r>
      <w:r w:rsidRPr="00056F13">
        <w:rPr>
          <w:rFonts w:ascii="Sylfaen" w:hAnsi="Sylfaen" w:cs="Sylfaen"/>
          <w:sz w:val="22"/>
          <w:szCs w:val="22"/>
          <w:lang w:val="ka-GE"/>
        </w:rPr>
        <w:t>ორგანული</w:t>
      </w:r>
      <w:r w:rsidRPr="00056F13">
        <w:rPr>
          <w:rFonts w:ascii="Sylfaen" w:hAnsi="Sylfaen"/>
          <w:sz w:val="22"/>
          <w:szCs w:val="22"/>
          <w:lang w:val="ka-GE"/>
        </w:rPr>
        <w:t xml:space="preserve"> </w:t>
      </w:r>
      <w:r w:rsidRPr="00056F13">
        <w:rPr>
          <w:rFonts w:ascii="Sylfaen" w:hAnsi="Sylfaen" w:cs="Sylfaen"/>
          <w:sz w:val="22"/>
          <w:szCs w:val="22"/>
          <w:lang w:val="ka-GE"/>
        </w:rPr>
        <w:t>კანონის</w:t>
      </w:r>
      <w:r w:rsidRPr="00056F13">
        <w:rPr>
          <w:rFonts w:ascii="Sylfaen" w:hAnsi="Sylfaen"/>
          <w:sz w:val="22"/>
          <w:szCs w:val="22"/>
          <w:lang w:val="ka-GE"/>
        </w:rPr>
        <w:t xml:space="preserve"> ,,</w:t>
      </w:r>
      <w:r w:rsidRPr="00056F13">
        <w:rPr>
          <w:rFonts w:ascii="Sylfaen" w:hAnsi="Sylfaen" w:cs="Sylfaen"/>
          <w:sz w:val="22"/>
          <w:szCs w:val="22"/>
          <w:lang w:val="ka-GE"/>
        </w:rPr>
        <w:t>ადგილობრივი</w:t>
      </w:r>
      <w:r w:rsidRPr="00056F13">
        <w:rPr>
          <w:rFonts w:ascii="Sylfaen" w:hAnsi="Sylfaen"/>
          <w:sz w:val="22"/>
          <w:szCs w:val="22"/>
          <w:lang w:val="ka-GE"/>
        </w:rPr>
        <w:t xml:space="preserve"> </w:t>
      </w:r>
      <w:r w:rsidRPr="00056F13">
        <w:rPr>
          <w:rFonts w:ascii="Sylfaen" w:hAnsi="Sylfaen" w:cs="Sylfaen"/>
          <w:sz w:val="22"/>
          <w:szCs w:val="22"/>
          <w:lang w:val="ka-GE"/>
        </w:rPr>
        <w:t>თვითმმართველობის</w:t>
      </w:r>
      <w:r w:rsidRPr="00056F13">
        <w:rPr>
          <w:rFonts w:ascii="Sylfaen" w:hAnsi="Sylfaen"/>
          <w:sz w:val="22"/>
          <w:szCs w:val="22"/>
          <w:lang w:val="ka-GE"/>
        </w:rPr>
        <w:t xml:space="preserve"> </w:t>
      </w:r>
      <w:r w:rsidRPr="00056F13">
        <w:rPr>
          <w:rFonts w:ascii="Sylfaen" w:hAnsi="Sylfaen" w:cs="Sylfaen"/>
          <w:sz w:val="22"/>
          <w:szCs w:val="22"/>
          <w:lang w:val="ka-GE"/>
        </w:rPr>
        <w:t>კოდექსის</w:t>
      </w:r>
      <w:r w:rsidRPr="00056F13">
        <w:rPr>
          <w:rFonts w:ascii="Sylfaen" w:hAnsi="Sylfaen"/>
          <w:sz w:val="22"/>
          <w:szCs w:val="22"/>
          <w:lang w:val="ka-GE"/>
        </w:rPr>
        <w:t>“ მე-17 მუხლის მე-3 პუნქტის, 61-</w:t>
      </w:r>
      <w:r w:rsidRPr="00056F13">
        <w:rPr>
          <w:rFonts w:ascii="Sylfaen" w:hAnsi="Sylfaen" w:cs="Sylfaen"/>
          <w:sz w:val="22"/>
          <w:szCs w:val="22"/>
          <w:lang w:val="ka-GE"/>
        </w:rPr>
        <w:t>ე</w:t>
      </w:r>
      <w:r w:rsidRPr="00056F13">
        <w:rPr>
          <w:rFonts w:ascii="Sylfaen" w:hAnsi="Sylfaen"/>
          <w:sz w:val="22"/>
          <w:szCs w:val="22"/>
          <w:lang w:val="ka-GE"/>
        </w:rPr>
        <w:t xml:space="preserve"> </w:t>
      </w:r>
      <w:r w:rsidRPr="00056F13">
        <w:rPr>
          <w:rFonts w:ascii="Sylfaen" w:hAnsi="Sylfaen" w:cs="Sylfaen"/>
          <w:sz w:val="22"/>
          <w:szCs w:val="22"/>
          <w:lang w:val="ka-GE"/>
        </w:rPr>
        <w:t xml:space="preserve">მუხლის </w:t>
      </w:r>
      <w:r w:rsidRPr="00056F13">
        <w:rPr>
          <w:rFonts w:ascii="Sylfaen" w:hAnsi="Sylfaen"/>
          <w:sz w:val="22"/>
          <w:szCs w:val="22"/>
          <w:lang w:val="ka-GE"/>
        </w:rPr>
        <w:t xml:space="preserve">პირველი და </w:t>
      </w:r>
      <w:r w:rsidRPr="00056F13">
        <w:rPr>
          <w:rFonts w:ascii="Sylfaen" w:hAnsi="Sylfaen" w:cs="Sylfaen"/>
          <w:sz w:val="22"/>
          <w:szCs w:val="22"/>
          <w:lang w:val="ka-GE"/>
        </w:rPr>
        <w:t>მე</w:t>
      </w:r>
      <w:r w:rsidRPr="00056F13">
        <w:rPr>
          <w:rFonts w:ascii="Sylfaen" w:hAnsi="Sylfaen"/>
          <w:sz w:val="22"/>
          <w:szCs w:val="22"/>
          <w:lang w:val="ka-GE"/>
        </w:rPr>
        <w:t xml:space="preserve">-2 </w:t>
      </w:r>
      <w:r w:rsidRPr="00056F13">
        <w:rPr>
          <w:rFonts w:ascii="Sylfaen" w:hAnsi="Sylfaen" w:cs="Sylfaen"/>
          <w:sz w:val="22"/>
          <w:szCs w:val="22"/>
          <w:lang w:val="ka-GE"/>
        </w:rPr>
        <w:t>პუნქტების საფუძველზე, ამბროლაურის მუნიციპალიტეტის საკრებულომ</w:t>
      </w:r>
    </w:p>
    <w:p w:rsidR="0075729A" w:rsidRPr="00F00A28" w:rsidRDefault="0075729A" w:rsidP="00E65ADF">
      <w:pPr>
        <w:jc w:val="center"/>
        <w:rPr>
          <w:rFonts w:ascii="Sylfaen" w:hAnsi="Sylfaen" w:cs="Sylfaen"/>
          <w:b/>
          <w:sz w:val="22"/>
          <w:szCs w:val="22"/>
          <w:lang w:val="ka-GE"/>
        </w:rPr>
      </w:pPr>
    </w:p>
    <w:p w:rsidR="0075729A" w:rsidRPr="00F00A28" w:rsidRDefault="0075729A" w:rsidP="00E65ADF">
      <w:pPr>
        <w:jc w:val="center"/>
        <w:rPr>
          <w:rFonts w:ascii="Sylfaen" w:hAnsi="Sylfaen" w:cs="Sylfaen"/>
          <w:b/>
          <w:sz w:val="22"/>
          <w:szCs w:val="22"/>
          <w:lang w:val="ka-GE"/>
        </w:rPr>
      </w:pPr>
      <w:r w:rsidRPr="00F00A28">
        <w:rPr>
          <w:rFonts w:ascii="Sylfaen" w:hAnsi="Sylfaen" w:cs="Sylfaen"/>
          <w:b/>
          <w:sz w:val="22"/>
          <w:szCs w:val="22"/>
          <w:lang w:val="ka-GE"/>
        </w:rPr>
        <w:t>გ ა დ ა წ ყ ვ ი ტ ა :</w:t>
      </w:r>
    </w:p>
    <w:p w:rsidR="0075729A" w:rsidRPr="00F00A28" w:rsidRDefault="0075729A" w:rsidP="00E65ADF">
      <w:pPr>
        <w:jc w:val="center"/>
        <w:rPr>
          <w:rFonts w:ascii="Sylfaen" w:hAnsi="Sylfaen" w:cs="Sylfaen"/>
          <w:bCs/>
          <w:sz w:val="22"/>
          <w:szCs w:val="22"/>
        </w:rPr>
      </w:pPr>
    </w:p>
    <w:p w:rsidR="0075729A" w:rsidRPr="00914A3A" w:rsidRDefault="00580853" w:rsidP="00E65ADF">
      <w:pPr>
        <w:ind w:firstLine="630"/>
        <w:jc w:val="both"/>
        <w:rPr>
          <w:rFonts w:ascii="Sylfaen" w:hAnsi="Sylfaen"/>
          <w:bCs/>
          <w:sz w:val="22"/>
          <w:szCs w:val="22"/>
          <w:lang w:val="ka-GE"/>
        </w:rPr>
      </w:pPr>
      <w:r>
        <w:rPr>
          <w:rFonts w:ascii="Sylfaen" w:hAnsi="Sylfaen" w:cs="Sylfaen"/>
          <w:bCs/>
          <w:sz w:val="22"/>
          <w:szCs w:val="22"/>
          <w:lang w:val="ka-GE"/>
        </w:rPr>
        <w:t xml:space="preserve">1. </w:t>
      </w:r>
      <w:r w:rsidR="000C07FB" w:rsidRPr="000C07FB">
        <w:rPr>
          <w:rFonts w:ascii="Sylfaen" w:hAnsi="Sylfaen" w:cs="Sylfaen"/>
          <w:bCs/>
          <w:sz w:val="22"/>
          <w:szCs w:val="22"/>
          <w:lang w:val="ka-GE"/>
        </w:rPr>
        <w:t xml:space="preserve">„ზოგიერთი მუნიციპალიტეტისათვის უფლებამოსილების ხელშეკრულების საფუძველზე დელეგირების შესახებ“ საქართველოს მთავრობის 2025 წლის 29 დეკემბრის N2260 განკარგულების საფუძველზე  „საქართველოს რეგიონული განვითარების სამინისტროსა და მუნიციპალიტეტს შორის უფლებამოსილების განხორციელების დელეგირების შესახებ“ გაფორმებულ </w:t>
      </w:r>
      <w:r w:rsidR="000C07FB">
        <w:rPr>
          <w:rFonts w:ascii="Sylfaen" w:hAnsi="Sylfaen" w:cs="Sylfaen"/>
          <w:bCs/>
          <w:sz w:val="22"/>
          <w:szCs w:val="22"/>
          <w:lang w:val="ka-GE"/>
        </w:rPr>
        <w:t>(2025 წლის 30 დეკემბერი)</w:t>
      </w:r>
      <w:r w:rsidR="000C07FB" w:rsidRPr="000C07FB">
        <w:rPr>
          <w:rFonts w:ascii="Sylfaen" w:hAnsi="Sylfaen" w:cs="Sylfaen"/>
          <w:bCs/>
          <w:sz w:val="22"/>
          <w:szCs w:val="22"/>
          <w:lang w:val="ka-GE"/>
        </w:rPr>
        <w:t xml:space="preserve"> ხელშეკრულებაში</w:t>
      </w:r>
      <w:r w:rsidR="000C07FB">
        <w:rPr>
          <w:rFonts w:ascii="Sylfaen" w:hAnsi="Sylfaen" w:cs="Sylfaen"/>
          <w:bCs/>
          <w:sz w:val="22"/>
          <w:szCs w:val="22"/>
          <w:lang w:val="ka-GE"/>
        </w:rPr>
        <w:t xml:space="preserve"> </w:t>
      </w:r>
      <w:r w:rsidR="000C07FB" w:rsidRPr="000C07FB">
        <w:rPr>
          <w:rFonts w:ascii="Sylfaen" w:hAnsi="Sylfaen" w:cs="Sylfaen"/>
          <w:bCs/>
          <w:sz w:val="22"/>
          <w:szCs w:val="22"/>
          <w:lang w:val="ka-GE"/>
        </w:rPr>
        <w:t>ცვლილების შეტანის  თაობაზე“ 2026 წლის 16 ივლ</w:t>
      </w:r>
      <w:r w:rsidR="000C07FB">
        <w:rPr>
          <w:rFonts w:ascii="Sylfaen" w:hAnsi="Sylfaen" w:cs="Sylfaen"/>
          <w:bCs/>
          <w:sz w:val="22"/>
          <w:szCs w:val="22"/>
          <w:lang w:val="ka-GE"/>
        </w:rPr>
        <w:t>ისს გაფორმებული შეთანხმება N1 დამტკიცდეს</w:t>
      </w:r>
      <w:r w:rsidR="000C07FB">
        <w:rPr>
          <w:rFonts w:ascii="Sylfaen" w:hAnsi="Sylfaen" w:cs="Sylfaen"/>
          <w:b/>
          <w:bCs/>
          <w:sz w:val="24"/>
          <w:szCs w:val="24"/>
          <w:lang w:val="ka-GE"/>
        </w:rPr>
        <w:t xml:space="preserve"> </w:t>
      </w:r>
      <w:r w:rsidR="0075729A" w:rsidRPr="00914A3A">
        <w:rPr>
          <w:rFonts w:ascii="Sylfaen" w:hAnsi="Sylfaen"/>
          <w:bCs/>
          <w:sz w:val="22"/>
          <w:szCs w:val="22"/>
          <w:lang w:val="ka-GE"/>
        </w:rPr>
        <w:t>დანართის შესაბამისად.</w:t>
      </w:r>
    </w:p>
    <w:p w:rsidR="0075729A" w:rsidRPr="00914A3A" w:rsidRDefault="0075729A" w:rsidP="00E65ADF">
      <w:pPr>
        <w:ind w:firstLine="630"/>
        <w:jc w:val="both"/>
        <w:rPr>
          <w:rFonts w:ascii="Sylfaen" w:hAnsi="Sylfaen"/>
          <w:bCs/>
          <w:sz w:val="22"/>
          <w:szCs w:val="22"/>
          <w:lang w:val="ka-GE"/>
        </w:rPr>
      </w:pPr>
      <w:r w:rsidRPr="00914A3A">
        <w:rPr>
          <w:rFonts w:ascii="Sylfaen" w:hAnsi="Sylfaen" w:cs="Sylfaen"/>
          <w:bCs/>
          <w:sz w:val="22"/>
          <w:szCs w:val="22"/>
          <w:lang w:val="ka-GE"/>
        </w:rPr>
        <w:t xml:space="preserve">2. </w:t>
      </w:r>
      <w:r w:rsidRPr="00914A3A">
        <w:rPr>
          <w:rFonts w:ascii="Sylfaen" w:hAnsi="Sylfaen"/>
          <w:bCs/>
          <w:sz w:val="22"/>
          <w:szCs w:val="22"/>
          <w:lang w:val="ka-GE"/>
        </w:rPr>
        <w:t xml:space="preserve">განკარგულება </w:t>
      </w:r>
      <w:r w:rsidRPr="00914A3A">
        <w:rPr>
          <w:rFonts w:ascii="Sylfaen" w:hAnsi="Sylfaen" w:cs="Sylfaen"/>
          <w:bCs/>
          <w:sz w:val="22"/>
          <w:szCs w:val="22"/>
          <w:lang w:val="ka-GE"/>
        </w:rPr>
        <w:t>შეიძლება</w:t>
      </w:r>
      <w:r w:rsidRPr="00914A3A">
        <w:rPr>
          <w:rFonts w:ascii="Sylfaen" w:hAnsi="Sylfaen"/>
          <w:bCs/>
          <w:sz w:val="22"/>
          <w:szCs w:val="22"/>
          <w:lang w:val="ka-GE"/>
        </w:rPr>
        <w:t xml:space="preserve"> </w:t>
      </w:r>
      <w:r w:rsidRPr="00914A3A">
        <w:rPr>
          <w:rFonts w:ascii="Sylfaen" w:hAnsi="Sylfaen" w:cs="Sylfaen"/>
          <w:bCs/>
          <w:sz w:val="22"/>
          <w:szCs w:val="22"/>
          <w:lang w:val="ka-GE"/>
        </w:rPr>
        <w:t>გასაჩივრდეს</w:t>
      </w:r>
      <w:r w:rsidRPr="00914A3A">
        <w:rPr>
          <w:rFonts w:ascii="Sylfaen" w:hAnsi="Sylfaen"/>
          <w:bCs/>
          <w:sz w:val="22"/>
          <w:szCs w:val="22"/>
          <w:lang w:val="ka-GE"/>
        </w:rPr>
        <w:t xml:space="preserve"> </w:t>
      </w:r>
      <w:r w:rsidRPr="00914A3A">
        <w:rPr>
          <w:rFonts w:ascii="Sylfaen" w:hAnsi="Sylfaen" w:cs="Sylfaen"/>
          <w:bCs/>
          <w:sz w:val="22"/>
          <w:szCs w:val="22"/>
          <w:lang w:val="ka-GE"/>
        </w:rPr>
        <w:t>დაინტერესებული</w:t>
      </w:r>
      <w:r w:rsidRPr="00914A3A">
        <w:rPr>
          <w:rFonts w:ascii="Sylfaen" w:hAnsi="Sylfaen"/>
          <w:bCs/>
          <w:sz w:val="22"/>
          <w:szCs w:val="22"/>
          <w:lang w:val="ka-GE"/>
        </w:rPr>
        <w:t xml:space="preserve"> </w:t>
      </w:r>
      <w:r w:rsidRPr="00914A3A">
        <w:rPr>
          <w:rFonts w:ascii="Sylfaen" w:hAnsi="Sylfaen" w:cs="Sylfaen"/>
          <w:bCs/>
          <w:sz w:val="22"/>
          <w:szCs w:val="22"/>
          <w:lang w:val="ka-GE"/>
        </w:rPr>
        <w:t>პირის</w:t>
      </w:r>
      <w:r w:rsidRPr="00914A3A">
        <w:rPr>
          <w:rFonts w:ascii="Sylfaen" w:hAnsi="Sylfaen"/>
          <w:bCs/>
          <w:sz w:val="22"/>
          <w:szCs w:val="22"/>
          <w:lang w:val="ka-GE"/>
        </w:rPr>
        <w:t xml:space="preserve"> </w:t>
      </w:r>
      <w:r w:rsidRPr="00914A3A">
        <w:rPr>
          <w:rFonts w:ascii="Sylfaen" w:hAnsi="Sylfaen" w:cs="Sylfaen"/>
          <w:bCs/>
          <w:sz w:val="22"/>
          <w:szCs w:val="22"/>
          <w:lang w:val="ka-GE"/>
        </w:rPr>
        <w:t>მიერ</w:t>
      </w:r>
      <w:r w:rsidRPr="00914A3A">
        <w:rPr>
          <w:rFonts w:ascii="Sylfaen" w:hAnsi="Sylfaen"/>
          <w:bCs/>
          <w:sz w:val="22"/>
          <w:szCs w:val="22"/>
          <w:lang w:val="ka-GE"/>
        </w:rPr>
        <w:t xml:space="preserve"> </w:t>
      </w:r>
      <w:r w:rsidRPr="00914A3A">
        <w:rPr>
          <w:rFonts w:ascii="Sylfaen" w:hAnsi="Sylfaen" w:cs="Sylfaen"/>
          <w:bCs/>
          <w:sz w:val="22"/>
          <w:szCs w:val="22"/>
          <w:lang w:val="ka-GE"/>
        </w:rPr>
        <w:t>მისი</w:t>
      </w:r>
      <w:r w:rsidRPr="00914A3A">
        <w:rPr>
          <w:rFonts w:ascii="Sylfaen" w:hAnsi="Sylfaen"/>
          <w:bCs/>
          <w:sz w:val="22"/>
          <w:szCs w:val="22"/>
          <w:lang w:val="ka-GE"/>
        </w:rPr>
        <w:t xml:space="preserve"> </w:t>
      </w:r>
      <w:r w:rsidRPr="00914A3A">
        <w:rPr>
          <w:rFonts w:ascii="Sylfaen" w:hAnsi="Sylfaen" w:cs="Sylfaen"/>
          <w:bCs/>
          <w:sz w:val="22"/>
          <w:szCs w:val="22"/>
          <w:lang w:val="ka-GE"/>
        </w:rPr>
        <w:t>გაცნობიდან</w:t>
      </w:r>
      <w:r w:rsidRPr="00914A3A">
        <w:rPr>
          <w:rFonts w:ascii="Sylfaen" w:hAnsi="Sylfaen"/>
          <w:bCs/>
          <w:sz w:val="22"/>
          <w:szCs w:val="22"/>
          <w:lang w:val="ka-GE"/>
        </w:rPr>
        <w:t xml:space="preserve"> </w:t>
      </w:r>
      <w:r w:rsidRPr="00914A3A">
        <w:rPr>
          <w:rFonts w:ascii="Sylfaen" w:hAnsi="Sylfaen" w:cs="Sylfaen"/>
          <w:bCs/>
          <w:sz w:val="22"/>
          <w:szCs w:val="22"/>
          <w:lang w:val="ka-GE"/>
        </w:rPr>
        <w:t>ერთი</w:t>
      </w:r>
      <w:r w:rsidRPr="00914A3A">
        <w:rPr>
          <w:rFonts w:ascii="Sylfaen" w:hAnsi="Sylfaen"/>
          <w:bCs/>
          <w:sz w:val="22"/>
          <w:szCs w:val="22"/>
          <w:lang w:val="ka-GE"/>
        </w:rPr>
        <w:t xml:space="preserve"> </w:t>
      </w:r>
      <w:r w:rsidRPr="00914A3A">
        <w:rPr>
          <w:rFonts w:ascii="Sylfaen" w:hAnsi="Sylfaen" w:cs="Sylfaen"/>
          <w:bCs/>
          <w:sz w:val="22"/>
          <w:szCs w:val="22"/>
          <w:lang w:val="ka-GE"/>
        </w:rPr>
        <w:t>თვის</w:t>
      </w:r>
      <w:r w:rsidRPr="00914A3A">
        <w:rPr>
          <w:rFonts w:ascii="Sylfaen" w:hAnsi="Sylfaen"/>
          <w:bCs/>
          <w:sz w:val="22"/>
          <w:szCs w:val="22"/>
          <w:lang w:val="ka-GE"/>
        </w:rPr>
        <w:t xml:space="preserve"> </w:t>
      </w:r>
      <w:r w:rsidRPr="00914A3A">
        <w:rPr>
          <w:rFonts w:ascii="Sylfaen" w:hAnsi="Sylfaen" w:cs="Sylfaen"/>
          <w:bCs/>
          <w:sz w:val="22"/>
          <w:szCs w:val="22"/>
          <w:lang w:val="ka-GE"/>
        </w:rPr>
        <w:t>ვადაში</w:t>
      </w:r>
      <w:r w:rsidRPr="00914A3A">
        <w:rPr>
          <w:rFonts w:ascii="Sylfaen" w:hAnsi="Sylfaen"/>
          <w:bCs/>
          <w:sz w:val="22"/>
          <w:szCs w:val="22"/>
          <w:lang w:val="ka-GE"/>
        </w:rPr>
        <w:t xml:space="preserve"> </w:t>
      </w:r>
      <w:r w:rsidRPr="00914A3A">
        <w:rPr>
          <w:rFonts w:ascii="Sylfaen" w:hAnsi="Sylfaen" w:cs="Sylfaen"/>
          <w:bCs/>
          <w:sz w:val="22"/>
          <w:szCs w:val="22"/>
          <w:lang w:val="ka-GE"/>
        </w:rPr>
        <w:t>ამბროლაურის</w:t>
      </w:r>
      <w:r w:rsidRPr="00914A3A">
        <w:rPr>
          <w:rFonts w:ascii="Sylfaen" w:hAnsi="Sylfaen"/>
          <w:bCs/>
          <w:sz w:val="22"/>
          <w:szCs w:val="22"/>
          <w:lang w:val="ka-GE"/>
        </w:rPr>
        <w:t xml:space="preserve"> </w:t>
      </w:r>
      <w:r w:rsidRPr="00914A3A">
        <w:rPr>
          <w:rFonts w:ascii="Sylfaen" w:hAnsi="Sylfaen" w:cs="Sylfaen"/>
          <w:bCs/>
          <w:sz w:val="22"/>
          <w:szCs w:val="22"/>
          <w:lang w:val="ka-GE"/>
        </w:rPr>
        <w:t>რაიონულ</w:t>
      </w:r>
      <w:r w:rsidRPr="00914A3A">
        <w:rPr>
          <w:rFonts w:ascii="Sylfaen" w:hAnsi="Sylfaen"/>
          <w:bCs/>
          <w:sz w:val="22"/>
          <w:szCs w:val="22"/>
          <w:lang w:val="ka-GE"/>
        </w:rPr>
        <w:t xml:space="preserve"> </w:t>
      </w:r>
      <w:r w:rsidRPr="00914A3A">
        <w:rPr>
          <w:rFonts w:ascii="Sylfaen" w:hAnsi="Sylfaen" w:cs="Sylfaen"/>
          <w:bCs/>
          <w:sz w:val="22"/>
          <w:szCs w:val="22"/>
          <w:lang w:val="ka-GE"/>
        </w:rPr>
        <w:t>სასამართლოში</w:t>
      </w:r>
      <w:r w:rsidRPr="00914A3A">
        <w:rPr>
          <w:rFonts w:ascii="Sylfaen" w:hAnsi="Sylfaen"/>
          <w:bCs/>
          <w:sz w:val="22"/>
          <w:szCs w:val="22"/>
          <w:lang w:val="ka-GE"/>
        </w:rPr>
        <w:t xml:space="preserve"> (</w:t>
      </w:r>
      <w:r w:rsidRPr="00914A3A">
        <w:rPr>
          <w:rFonts w:ascii="Sylfaen" w:hAnsi="Sylfaen" w:cs="Sylfaen"/>
          <w:bCs/>
          <w:sz w:val="22"/>
          <w:szCs w:val="22"/>
          <w:lang w:val="ka-GE"/>
        </w:rPr>
        <w:t>მის</w:t>
      </w:r>
      <w:r w:rsidRPr="00914A3A">
        <w:rPr>
          <w:rFonts w:ascii="Sylfaen" w:hAnsi="Sylfaen"/>
          <w:bCs/>
          <w:sz w:val="22"/>
          <w:szCs w:val="22"/>
          <w:lang w:val="ka-GE"/>
        </w:rPr>
        <w:t xml:space="preserve">: </w:t>
      </w:r>
      <w:r w:rsidRPr="00914A3A">
        <w:rPr>
          <w:rFonts w:ascii="Sylfaen" w:hAnsi="Sylfaen" w:cs="Sylfaen"/>
          <w:bCs/>
          <w:sz w:val="22"/>
          <w:szCs w:val="22"/>
          <w:lang w:val="ka-GE"/>
        </w:rPr>
        <w:t>ქ</w:t>
      </w:r>
      <w:r w:rsidRPr="00914A3A">
        <w:rPr>
          <w:rFonts w:ascii="Sylfaen" w:hAnsi="Sylfaen"/>
          <w:bCs/>
          <w:sz w:val="22"/>
          <w:szCs w:val="22"/>
          <w:lang w:val="ka-GE"/>
        </w:rPr>
        <w:t xml:space="preserve">. </w:t>
      </w:r>
      <w:r w:rsidRPr="00914A3A">
        <w:rPr>
          <w:rFonts w:ascii="Sylfaen" w:hAnsi="Sylfaen" w:cs="Sylfaen"/>
          <w:bCs/>
          <w:sz w:val="22"/>
          <w:szCs w:val="22"/>
          <w:lang w:val="ka-GE"/>
        </w:rPr>
        <w:t xml:space="preserve">ამბროლაური </w:t>
      </w:r>
      <w:r w:rsidRPr="00914A3A">
        <w:rPr>
          <w:rFonts w:ascii="Sylfaen" w:hAnsi="Sylfaen"/>
          <w:bCs/>
          <w:sz w:val="22"/>
          <w:szCs w:val="22"/>
          <w:lang w:val="ka-GE"/>
        </w:rPr>
        <w:t>კოსტავას ქუჩა N13).</w:t>
      </w:r>
    </w:p>
    <w:p w:rsidR="0075729A" w:rsidRPr="00914A3A" w:rsidRDefault="0075729A" w:rsidP="00E65ADF">
      <w:pPr>
        <w:ind w:firstLine="630"/>
        <w:rPr>
          <w:rFonts w:ascii="Sylfaen" w:hAnsi="Sylfaen"/>
          <w:bCs/>
          <w:sz w:val="22"/>
          <w:szCs w:val="22"/>
          <w:lang w:val="ka-GE"/>
        </w:rPr>
      </w:pPr>
      <w:r w:rsidRPr="00914A3A">
        <w:rPr>
          <w:rFonts w:ascii="Sylfaen" w:hAnsi="Sylfaen"/>
          <w:bCs/>
          <w:sz w:val="22"/>
          <w:szCs w:val="22"/>
          <w:lang w:val="ka-GE"/>
        </w:rPr>
        <w:t>3. განკარგულება ძალაშია ხელმოწერისთანავე.</w:t>
      </w:r>
    </w:p>
    <w:p w:rsidR="0075729A" w:rsidRPr="00914A3A" w:rsidRDefault="0075729A" w:rsidP="00E65ADF">
      <w:pPr>
        <w:ind w:firstLine="630"/>
        <w:jc w:val="both"/>
        <w:rPr>
          <w:rFonts w:ascii="Sylfaen" w:hAnsi="Sylfaen"/>
          <w:bCs/>
          <w:sz w:val="22"/>
          <w:szCs w:val="22"/>
          <w:lang w:val="ka-GE"/>
        </w:rPr>
      </w:pPr>
    </w:p>
    <w:p w:rsidR="0075729A" w:rsidRPr="00914A3A" w:rsidRDefault="0075729A" w:rsidP="00E65ADF">
      <w:pPr>
        <w:ind w:firstLine="630"/>
        <w:jc w:val="both"/>
        <w:rPr>
          <w:rFonts w:ascii="Sylfaen" w:hAnsi="Sylfaen"/>
          <w:bCs/>
          <w:sz w:val="22"/>
          <w:szCs w:val="22"/>
          <w:lang w:val="ka-GE"/>
        </w:rPr>
      </w:pPr>
    </w:p>
    <w:p w:rsidR="0075729A" w:rsidRPr="0085373B" w:rsidRDefault="0075729A" w:rsidP="00E65ADF">
      <w:pPr>
        <w:ind w:firstLine="630"/>
        <w:jc w:val="both"/>
        <w:rPr>
          <w:rFonts w:ascii="Sylfaen" w:hAnsi="Sylfaen"/>
          <w:sz w:val="22"/>
          <w:szCs w:val="22"/>
          <w:lang w:val="ka-GE"/>
        </w:rPr>
      </w:pPr>
    </w:p>
    <w:p w:rsidR="005679D7" w:rsidRPr="00E65ADF" w:rsidRDefault="0075729A" w:rsidP="00E65ADF">
      <w:pPr>
        <w:ind w:firstLine="720"/>
        <w:rPr>
          <w:rFonts w:ascii="Sylfaen" w:hAnsi="Sylfaen"/>
          <w:b/>
          <w:sz w:val="22"/>
          <w:szCs w:val="22"/>
          <w:lang w:val="en-GB"/>
        </w:rPr>
      </w:pPr>
      <w:r w:rsidRPr="0085373B">
        <w:rPr>
          <w:rFonts w:ascii="Sylfaen" w:hAnsi="Sylfaen"/>
          <w:b/>
          <w:sz w:val="22"/>
          <w:szCs w:val="22"/>
          <w:lang w:val="ka-GE"/>
        </w:rPr>
        <w:t>საკრებულოს თავმჯდომარე:                                                                   ზვიად</w:t>
      </w:r>
      <w:r>
        <w:rPr>
          <w:rFonts w:ascii="Sylfaen" w:hAnsi="Sylfaen"/>
          <w:b/>
          <w:sz w:val="22"/>
          <w:szCs w:val="22"/>
          <w:lang w:val="ka-GE"/>
        </w:rPr>
        <w:t>ი</w:t>
      </w:r>
      <w:r w:rsidRPr="0085373B">
        <w:rPr>
          <w:rFonts w:ascii="Sylfaen" w:hAnsi="Sylfaen"/>
          <w:b/>
          <w:sz w:val="22"/>
          <w:szCs w:val="22"/>
          <w:lang w:val="ka-GE"/>
        </w:rPr>
        <w:t xml:space="preserve"> მხეიძე </w:t>
      </w:r>
      <w:bookmarkStart w:id="0" w:name="_GoBack"/>
      <w:bookmarkEnd w:id="0"/>
    </w:p>
    <w:sectPr w:rsidR="005679D7" w:rsidRPr="00E65ADF" w:rsidSect="00E65ADF">
      <w:pgSz w:w="12240" w:h="15840"/>
      <w:pgMar w:top="54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F6E"/>
    <w:rsid w:val="000C07FB"/>
    <w:rsid w:val="004E27CC"/>
    <w:rsid w:val="005679D7"/>
    <w:rsid w:val="00580853"/>
    <w:rsid w:val="0075729A"/>
    <w:rsid w:val="00B70F6E"/>
    <w:rsid w:val="00E6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E831DC-A286-4C2B-A356-4D6E2D92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29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javascript:winop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Dvali</dc:creator>
  <cp:keywords/>
  <dc:description/>
  <cp:lastModifiedBy>Tea Dvali</cp:lastModifiedBy>
  <cp:revision>12</cp:revision>
  <dcterms:created xsi:type="dcterms:W3CDTF">2026-07-28T06:24:00Z</dcterms:created>
  <dcterms:modified xsi:type="dcterms:W3CDTF">2026-07-29T08:54:00Z</dcterms:modified>
</cp:coreProperties>
</file>